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113" w:type="dxa"/>
          <w:bottom w:w="57" w:type="dxa"/>
          <w:right w:w="113" w:type="dxa"/>
        </w:tblCellMar>
        <w:tblLook w:val="04A0" w:firstRow="1" w:lastRow="0" w:firstColumn="1" w:lastColumn="0" w:noHBand="0" w:noVBand="1"/>
        <w:tblDescription w:val="Reading log layout table"/>
      </w:tblPr>
      <w:tblGrid>
        <w:gridCol w:w="1820"/>
        <w:gridCol w:w="35"/>
        <w:gridCol w:w="5600"/>
        <w:gridCol w:w="3721"/>
        <w:gridCol w:w="1559"/>
        <w:gridCol w:w="2617"/>
      </w:tblGrid>
      <w:tr w:rsidR="00462D42" w:rsidRPr="00A15167" w14:paraId="6493E88D" w14:textId="77777777" w:rsidTr="00462D42">
        <w:tc>
          <w:tcPr>
            <w:tcW w:w="1820" w:type="dxa"/>
            <w:tcBorders>
              <w:top w:val="single" w:sz="18" w:space="0" w:color="21807D"/>
              <w:left w:val="single" w:sz="18" w:space="0" w:color="21807D"/>
              <w:bottom w:val="single" w:sz="18" w:space="0" w:color="21807D"/>
              <w:right w:val="single" w:sz="18" w:space="0" w:color="21807D"/>
            </w:tcBorders>
          </w:tcPr>
          <w:p w14:paraId="0CD98911" w14:textId="7EC4C46D" w:rsidR="00462D42" w:rsidRPr="00A15167" w:rsidRDefault="002505AF" w:rsidP="00DC6B9F">
            <w:pPr>
              <w:spacing w:before="240" w:after="240"/>
              <w:ind w:left="173"/>
              <w:contextualSpacing/>
              <w:rPr>
                <w:rFonts w:ascii="Arial Black" w:eastAsia="Times New Roman" w:hAnsi="Arial Black" w:cs="Times New Roman"/>
                <w:color w:val="21807D"/>
                <w:kern w:val="28"/>
                <w:sz w:val="20"/>
                <w:szCs w:val="20"/>
                <w:lang w:bidi="en-GB"/>
              </w:rPr>
            </w:pPr>
            <w:r>
              <w:rPr>
                <w:noProof/>
                <w:sz w:val="20"/>
                <w:szCs w:val="20"/>
              </w:rPr>
              <w:drawing>
                <wp:inline distT="0" distB="0" distL="0" distR="0" wp14:anchorId="2B56FEBE" wp14:editId="5DB08647">
                  <wp:extent cx="825500" cy="752479"/>
                  <wp:effectExtent l="0" t="0" r="0" b="9525"/>
                  <wp:docPr id="184501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19162" name="Picture 18450191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9527" cy="756150"/>
                          </a:xfrm>
                          <a:prstGeom prst="rect">
                            <a:avLst/>
                          </a:prstGeom>
                        </pic:spPr>
                      </pic:pic>
                    </a:graphicData>
                  </a:graphic>
                </wp:inline>
              </w:drawing>
            </w:r>
          </w:p>
        </w:tc>
        <w:tc>
          <w:tcPr>
            <w:tcW w:w="13532" w:type="dxa"/>
            <w:gridSpan w:val="5"/>
            <w:tcBorders>
              <w:top w:val="single" w:sz="18" w:space="0" w:color="21807D"/>
              <w:left w:val="single" w:sz="18" w:space="0" w:color="21807D"/>
              <w:bottom w:val="single" w:sz="18" w:space="0" w:color="21807D"/>
              <w:right w:val="single" w:sz="18" w:space="0" w:color="21807D"/>
            </w:tcBorders>
          </w:tcPr>
          <w:p w14:paraId="79704F02" w14:textId="4CFCC385" w:rsidR="00462D42" w:rsidRPr="00E73CF0" w:rsidRDefault="00462D42" w:rsidP="00DC6B9F">
            <w:pPr>
              <w:spacing w:before="240" w:after="240"/>
              <w:ind w:left="173"/>
              <w:contextualSpacing/>
              <w:rPr>
                <w:rFonts w:ascii="Arial" w:eastAsia="Segoe UI" w:hAnsi="Arial" w:cs="Arial"/>
                <w:color w:val="21807D"/>
                <w:kern w:val="28"/>
                <w:sz w:val="56"/>
                <w:szCs w:val="56"/>
              </w:rPr>
            </w:pPr>
            <w:r w:rsidRPr="00E73CF0">
              <w:rPr>
                <w:rFonts w:ascii="Arial" w:eastAsia="Times New Roman" w:hAnsi="Arial" w:cs="Arial"/>
                <w:color w:val="21807D"/>
                <w:kern w:val="28"/>
                <w:sz w:val="56"/>
                <w:szCs w:val="56"/>
                <w:lang w:bidi="en-GB"/>
              </w:rPr>
              <w:br/>
            </w:r>
            <w:r w:rsidRPr="00E73CF0">
              <w:rPr>
                <w:rFonts w:ascii="Arial" w:eastAsia="Segoe UI" w:hAnsi="Arial" w:cs="Arial"/>
                <w:color w:val="21807D"/>
                <w:kern w:val="28"/>
                <w:sz w:val="56"/>
                <w:szCs w:val="56"/>
              </w:rPr>
              <w:t xml:space="preserve">What to Expect – Music Lessons </w:t>
            </w:r>
            <w:r w:rsidR="00F3126B" w:rsidRPr="00E73CF0">
              <w:rPr>
                <w:rFonts w:ascii="Arial" w:hAnsi="Arial" w:cs="Arial"/>
                <w:noProof/>
                <w:sz w:val="56"/>
                <w:szCs w:val="56"/>
              </w:rPr>
              <w:t xml:space="preserve">                                                        </w:t>
            </w:r>
          </w:p>
        </w:tc>
      </w:tr>
      <w:tr w:rsidR="00462D42" w:rsidRPr="00A15167" w14:paraId="44BF06BA" w14:textId="77777777" w:rsidTr="00462D42">
        <w:trPr>
          <w:trHeight w:val="113"/>
        </w:trPr>
        <w:tc>
          <w:tcPr>
            <w:tcW w:w="1820" w:type="dxa"/>
            <w:tcBorders>
              <w:left w:val="single" w:sz="18" w:space="0" w:color="21807D"/>
              <w:bottom w:val="single" w:sz="18" w:space="0" w:color="21807D"/>
              <w:right w:val="single" w:sz="18" w:space="0" w:color="21807D"/>
            </w:tcBorders>
          </w:tcPr>
          <w:p w14:paraId="1C6E1BA9" w14:textId="77777777" w:rsidR="00462D42" w:rsidRPr="00A15167" w:rsidRDefault="00462D42" w:rsidP="00DC6B9F">
            <w:pPr>
              <w:rPr>
                <w:rFonts w:ascii="Arial" w:eastAsia="Arial" w:hAnsi="Arial" w:cs="Times New Roman"/>
                <w:color w:val="000000"/>
                <w:sz w:val="20"/>
                <w:szCs w:val="20"/>
              </w:rPr>
            </w:pPr>
          </w:p>
        </w:tc>
        <w:tc>
          <w:tcPr>
            <w:tcW w:w="13532" w:type="dxa"/>
            <w:gridSpan w:val="5"/>
            <w:tcBorders>
              <w:left w:val="single" w:sz="18" w:space="0" w:color="21807D"/>
              <w:bottom w:val="single" w:sz="18" w:space="0" w:color="21807D"/>
              <w:right w:val="single" w:sz="18" w:space="0" w:color="21807D"/>
            </w:tcBorders>
            <w:vAlign w:val="center"/>
          </w:tcPr>
          <w:p w14:paraId="194D478F" w14:textId="106C0E52" w:rsidR="00462D42" w:rsidRPr="00A15167" w:rsidRDefault="00462D42" w:rsidP="00DC6B9F">
            <w:pPr>
              <w:rPr>
                <w:rFonts w:ascii="Arial" w:eastAsia="Arial" w:hAnsi="Arial" w:cs="Arial"/>
                <w:color w:val="000000"/>
                <w:sz w:val="20"/>
                <w:szCs w:val="20"/>
              </w:rPr>
            </w:pPr>
          </w:p>
        </w:tc>
      </w:tr>
      <w:tr w:rsidR="00462D42" w:rsidRPr="00A15167" w14:paraId="5B0B7DF2" w14:textId="77777777" w:rsidTr="00462D42">
        <w:trPr>
          <w:trHeight w:val="696"/>
        </w:trPr>
        <w:tc>
          <w:tcPr>
            <w:tcW w:w="1855" w:type="dxa"/>
            <w:gridSpan w:val="2"/>
            <w:tcBorders>
              <w:top w:val="single" w:sz="18" w:space="0" w:color="21807D"/>
              <w:left w:val="single" w:sz="18" w:space="0" w:color="21807D"/>
              <w:right w:val="single" w:sz="2" w:space="0" w:color="FFFFFF"/>
            </w:tcBorders>
            <w:shd w:val="clear" w:color="auto" w:fill="21807D"/>
            <w:vAlign w:val="center"/>
          </w:tcPr>
          <w:p w14:paraId="6F71D5E0" w14:textId="77777777" w:rsidR="00462D42" w:rsidRPr="00A15167" w:rsidRDefault="00462D42" w:rsidP="00DC6B9F">
            <w:pPr>
              <w:jc w:val="center"/>
              <w:outlineLvl w:val="0"/>
              <w:rPr>
                <w:rFonts w:ascii="Arial" w:eastAsia="Arial" w:hAnsi="Arial" w:cs="Arial"/>
                <w:b/>
                <w:color w:val="FFFFFF"/>
                <w:sz w:val="20"/>
                <w:szCs w:val="20"/>
              </w:rPr>
            </w:pPr>
            <w:r w:rsidRPr="00A15167">
              <w:rPr>
                <w:rFonts w:ascii="Arial" w:eastAsia="Arial" w:hAnsi="Arial" w:cs="Arial"/>
                <w:b/>
                <w:color w:val="FFFFFF"/>
                <w:sz w:val="20"/>
                <w:szCs w:val="20"/>
              </w:rPr>
              <w:t>Lesson Type</w:t>
            </w:r>
          </w:p>
        </w:tc>
        <w:tc>
          <w:tcPr>
            <w:tcW w:w="5600" w:type="dxa"/>
            <w:tcBorders>
              <w:top w:val="single" w:sz="18" w:space="0" w:color="21807D"/>
              <w:left w:val="single" w:sz="2" w:space="0" w:color="FFFFFF"/>
              <w:right w:val="single" w:sz="2" w:space="0" w:color="FFFFFF"/>
            </w:tcBorders>
            <w:shd w:val="clear" w:color="auto" w:fill="21807D"/>
            <w:vAlign w:val="center"/>
          </w:tcPr>
          <w:p w14:paraId="7D26D713" w14:textId="1A0589ED" w:rsidR="00462D42" w:rsidRPr="00A15167" w:rsidRDefault="00462D42" w:rsidP="00DC6B9F">
            <w:pPr>
              <w:jc w:val="center"/>
              <w:outlineLvl w:val="0"/>
              <w:rPr>
                <w:rFonts w:ascii="Arial" w:eastAsia="Arial" w:hAnsi="Arial" w:cs="Arial"/>
                <w:b/>
                <w:color w:val="FFFFFF"/>
                <w:sz w:val="20"/>
                <w:szCs w:val="20"/>
              </w:rPr>
            </w:pPr>
            <w:r w:rsidRPr="00A15167">
              <w:rPr>
                <w:rFonts w:ascii="Arial" w:eastAsia="Arial" w:hAnsi="Arial" w:cs="Arial"/>
                <w:b/>
                <w:color w:val="FFFFFF"/>
                <w:sz w:val="20"/>
                <w:szCs w:val="20"/>
              </w:rPr>
              <w:t>What to Expect</w:t>
            </w:r>
          </w:p>
        </w:tc>
        <w:tc>
          <w:tcPr>
            <w:tcW w:w="3721" w:type="dxa"/>
            <w:tcBorders>
              <w:top w:val="single" w:sz="18" w:space="0" w:color="21807D"/>
              <w:left w:val="single" w:sz="2" w:space="0" w:color="FFFFFF"/>
              <w:right w:val="single" w:sz="2" w:space="0" w:color="FFFFFF"/>
            </w:tcBorders>
            <w:shd w:val="clear" w:color="auto" w:fill="21807D"/>
            <w:vAlign w:val="center"/>
          </w:tcPr>
          <w:p w14:paraId="5615F8E6" w14:textId="77777777" w:rsidR="00462D42" w:rsidRPr="00A15167" w:rsidRDefault="00462D42" w:rsidP="00DC6B9F">
            <w:pPr>
              <w:jc w:val="center"/>
              <w:outlineLvl w:val="0"/>
              <w:rPr>
                <w:rFonts w:ascii="Arial" w:eastAsia="Arial" w:hAnsi="Arial" w:cs="Arial"/>
                <w:b/>
                <w:color w:val="FFFFFF"/>
                <w:sz w:val="20"/>
                <w:szCs w:val="20"/>
              </w:rPr>
            </w:pPr>
            <w:r w:rsidRPr="00A15167">
              <w:rPr>
                <w:rFonts w:ascii="Arial" w:eastAsia="Arial" w:hAnsi="Arial" w:cs="Arial"/>
                <w:b/>
                <w:color w:val="FFFFFF"/>
                <w:sz w:val="20"/>
                <w:szCs w:val="20"/>
              </w:rPr>
              <w:t>Appropriate for</w:t>
            </w:r>
          </w:p>
        </w:tc>
        <w:tc>
          <w:tcPr>
            <w:tcW w:w="1559" w:type="dxa"/>
            <w:tcBorders>
              <w:top w:val="single" w:sz="18" w:space="0" w:color="21807D"/>
              <w:left w:val="single" w:sz="2" w:space="0" w:color="FFFFFF"/>
              <w:right w:val="single" w:sz="2" w:space="0" w:color="FFFFFF"/>
            </w:tcBorders>
            <w:shd w:val="clear" w:color="auto" w:fill="21807D"/>
          </w:tcPr>
          <w:p w14:paraId="0AAD9326" w14:textId="77777777" w:rsidR="00462D42" w:rsidRPr="00A15167" w:rsidRDefault="00462D42" w:rsidP="00DC6B9F">
            <w:pPr>
              <w:jc w:val="center"/>
              <w:outlineLvl w:val="0"/>
              <w:rPr>
                <w:rFonts w:ascii="Arial" w:eastAsia="Arial" w:hAnsi="Arial" w:cs="Arial"/>
                <w:b/>
                <w:color w:val="FFFFFF"/>
                <w:sz w:val="20"/>
                <w:szCs w:val="20"/>
              </w:rPr>
            </w:pPr>
          </w:p>
          <w:p w14:paraId="5F053504" w14:textId="1717B18C" w:rsidR="00462D42" w:rsidRPr="00A15167" w:rsidRDefault="00462D42" w:rsidP="00DC6B9F">
            <w:pPr>
              <w:jc w:val="center"/>
              <w:outlineLvl w:val="0"/>
              <w:rPr>
                <w:rFonts w:ascii="Arial" w:eastAsia="Arial" w:hAnsi="Arial" w:cs="Arial"/>
                <w:b/>
                <w:color w:val="FFFFFF"/>
                <w:sz w:val="20"/>
                <w:szCs w:val="20"/>
              </w:rPr>
            </w:pPr>
            <w:r w:rsidRPr="00A15167">
              <w:rPr>
                <w:rFonts w:ascii="Arial" w:eastAsia="Arial" w:hAnsi="Arial" w:cs="Arial"/>
                <w:b/>
                <w:color w:val="FFFFFF"/>
                <w:sz w:val="20"/>
                <w:szCs w:val="20"/>
              </w:rPr>
              <w:t>Cost per child</w:t>
            </w:r>
            <w:r w:rsidR="004B43D7" w:rsidRPr="00A15167">
              <w:rPr>
                <w:rFonts w:ascii="Arial" w:eastAsia="Arial" w:hAnsi="Arial" w:cs="Arial"/>
                <w:b/>
                <w:color w:val="FFFFFF"/>
                <w:sz w:val="20"/>
                <w:szCs w:val="20"/>
              </w:rPr>
              <w:t xml:space="preserve"> per term</w:t>
            </w:r>
          </w:p>
        </w:tc>
        <w:tc>
          <w:tcPr>
            <w:tcW w:w="2617" w:type="dxa"/>
            <w:tcBorders>
              <w:top w:val="single" w:sz="18" w:space="0" w:color="21807D"/>
              <w:left w:val="single" w:sz="2" w:space="0" w:color="FFFFFF"/>
              <w:right w:val="single" w:sz="18" w:space="0" w:color="21807D"/>
            </w:tcBorders>
            <w:shd w:val="clear" w:color="auto" w:fill="21807D"/>
            <w:vAlign w:val="center"/>
          </w:tcPr>
          <w:p w14:paraId="23FA7948" w14:textId="4727DAE4" w:rsidR="00462D42" w:rsidRPr="00A15167" w:rsidRDefault="00462D42" w:rsidP="00DC6B9F">
            <w:pPr>
              <w:jc w:val="center"/>
              <w:outlineLvl w:val="0"/>
              <w:rPr>
                <w:rFonts w:ascii="Arial" w:eastAsia="Arial" w:hAnsi="Arial" w:cs="Arial"/>
                <w:b/>
                <w:color w:val="FFFFFF"/>
                <w:sz w:val="20"/>
                <w:szCs w:val="20"/>
              </w:rPr>
            </w:pPr>
            <w:r w:rsidRPr="00A15167">
              <w:rPr>
                <w:rFonts w:ascii="Arial" w:eastAsia="Arial" w:hAnsi="Arial" w:cs="Arial"/>
                <w:b/>
                <w:color w:val="FFFFFF"/>
                <w:sz w:val="20"/>
                <w:szCs w:val="20"/>
              </w:rPr>
              <w:t>Lesson length</w:t>
            </w:r>
          </w:p>
        </w:tc>
      </w:tr>
      <w:tr w:rsidR="00462D42" w:rsidRPr="00A22F33" w14:paraId="00C35FDA" w14:textId="77777777" w:rsidTr="00462D42">
        <w:trPr>
          <w:trHeight w:val="850"/>
        </w:trPr>
        <w:tc>
          <w:tcPr>
            <w:tcW w:w="1855" w:type="dxa"/>
            <w:gridSpan w:val="2"/>
            <w:tcBorders>
              <w:left w:val="single" w:sz="18" w:space="0" w:color="21807D"/>
              <w:bottom w:val="single" w:sz="8" w:space="0" w:color="21807D"/>
              <w:right w:val="single" w:sz="8" w:space="0" w:color="21807D"/>
            </w:tcBorders>
          </w:tcPr>
          <w:p w14:paraId="05612883" w14:textId="77777777" w:rsidR="00462D42" w:rsidRPr="00A22F33" w:rsidRDefault="00462D42" w:rsidP="00DC6B9F">
            <w:pPr>
              <w:tabs>
                <w:tab w:val="num" w:pos="360"/>
              </w:tabs>
              <w:contextualSpacing/>
              <w:rPr>
                <w:rFonts w:ascii="Arial" w:eastAsia="Arial" w:hAnsi="Arial" w:cs="Arial"/>
                <w:sz w:val="20"/>
                <w:szCs w:val="20"/>
              </w:rPr>
            </w:pPr>
            <w:r w:rsidRPr="00A22F33">
              <w:rPr>
                <w:rFonts w:ascii="Arial" w:eastAsia="Arial" w:hAnsi="Arial" w:cs="Arial"/>
                <w:sz w:val="20"/>
                <w:szCs w:val="20"/>
              </w:rPr>
              <w:t xml:space="preserve">Introduction to Instrumental Lessons – </w:t>
            </w:r>
          </w:p>
          <w:p w14:paraId="0C53FCD6" w14:textId="77777777" w:rsidR="00462D42" w:rsidRPr="00A22F33" w:rsidRDefault="00462D42" w:rsidP="00DC6B9F">
            <w:pPr>
              <w:tabs>
                <w:tab w:val="num" w:pos="360"/>
              </w:tabs>
              <w:contextualSpacing/>
              <w:rPr>
                <w:rFonts w:ascii="Arial" w:eastAsia="Arial" w:hAnsi="Arial" w:cs="Arial"/>
                <w:sz w:val="20"/>
                <w:szCs w:val="20"/>
              </w:rPr>
            </w:pPr>
          </w:p>
          <w:p w14:paraId="62EB8EFE" w14:textId="3AC09528" w:rsidR="00462D42" w:rsidRPr="00A22F33" w:rsidRDefault="00462D42" w:rsidP="00DC6B9F">
            <w:pPr>
              <w:tabs>
                <w:tab w:val="num" w:pos="360"/>
              </w:tabs>
              <w:contextualSpacing/>
              <w:rPr>
                <w:rFonts w:ascii="Arial" w:eastAsia="Arial" w:hAnsi="Arial" w:cs="Arial"/>
                <w:b/>
                <w:bCs/>
                <w:sz w:val="20"/>
                <w:szCs w:val="20"/>
              </w:rPr>
            </w:pPr>
            <w:r w:rsidRPr="00A22F33">
              <w:rPr>
                <w:rFonts w:ascii="Arial" w:eastAsia="Arial" w:hAnsi="Arial" w:cs="Arial"/>
                <w:b/>
                <w:bCs/>
                <w:sz w:val="20"/>
                <w:szCs w:val="20"/>
              </w:rPr>
              <w:t xml:space="preserve">Group </w:t>
            </w:r>
          </w:p>
        </w:tc>
        <w:tc>
          <w:tcPr>
            <w:tcW w:w="5600" w:type="dxa"/>
            <w:tcBorders>
              <w:left w:val="single" w:sz="8" w:space="0" w:color="21807D"/>
              <w:bottom w:val="single" w:sz="8" w:space="0" w:color="21807D"/>
              <w:right w:val="single" w:sz="8" w:space="0" w:color="21807D"/>
            </w:tcBorders>
          </w:tcPr>
          <w:p w14:paraId="28D5B7EE" w14:textId="29A7BD40"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Lessons will be taught to groups of 3-6 children for new starters and developing players. The sessions work well with children playing to a similar standard and progressing at the same rate.</w:t>
            </w:r>
            <w:r w:rsidR="005F0044" w:rsidRPr="00A22F33">
              <w:rPr>
                <w:rFonts w:ascii="Arial" w:eastAsia="Arial" w:hAnsi="Arial" w:cs="Arial"/>
                <w:sz w:val="20"/>
                <w:szCs w:val="20"/>
              </w:rPr>
              <w:t xml:space="preserve"> </w:t>
            </w:r>
            <w:r w:rsidRPr="00A22F33">
              <w:rPr>
                <w:rFonts w:ascii="Arial" w:eastAsia="Arial" w:hAnsi="Arial" w:cs="Arial"/>
                <w:sz w:val="20"/>
                <w:szCs w:val="20"/>
              </w:rPr>
              <w:t>This may change more quickly with some instruments and can be suitable for a longer period with other</w:t>
            </w:r>
            <w:r w:rsidR="00A37FA8" w:rsidRPr="00A22F33">
              <w:rPr>
                <w:rFonts w:ascii="Arial" w:eastAsia="Arial" w:hAnsi="Arial" w:cs="Arial"/>
                <w:sz w:val="20"/>
                <w:szCs w:val="20"/>
              </w:rPr>
              <w:t xml:space="preserve"> instruments</w:t>
            </w:r>
            <w:r w:rsidRPr="00A22F33">
              <w:rPr>
                <w:rFonts w:ascii="Arial" w:eastAsia="Arial" w:hAnsi="Arial" w:cs="Arial"/>
                <w:sz w:val="20"/>
                <w:szCs w:val="20"/>
              </w:rPr>
              <w:t>.</w:t>
            </w:r>
          </w:p>
          <w:p w14:paraId="4DEB1BAD" w14:textId="5D28ACAA" w:rsidR="00462D42" w:rsidRPr="00A22F33" w:rsidRDefault="00462D42" w:rsidP="00DC6B9F">
            <w:pPr>
              <w:rPr>
                <w:rFonts w:ascii="Arial" w:eastAsia="Arial" w:hAnsi="Arial" w:cs="Arial"/>
                <w:b/>
                <w:bCs/>
                <w:sz w:val="20"/>
                <w:szCs w:val="20"/>
              </w:rPr>
            </w:pPr>
            <w:r w:rsidRPr="00A22F33">
              <w:rPr>
                <w:rFonts w:ascii="Arial" w:eastAsia="Arial" w:hAnsi="Arial" w:cs="Arial"/>
                <w:b/>
                <w:bCs/>
                <w:sz w:val="20"/>
                <w:szCs w:val="20"/>
              </w:rPr>
              <w:t>Please note, reduction in group sizes and individual pupil development may affect the viability of the group</w:t>
            </w:r>
            <w:r w:rsidR="005F0044" w:rsidRPr="00A22F33">
              <w:rPr>
                <w:rFonts w:ascii="Arial" w:eastAsia="Arial" w:hAnsi="Arial" w:cs="Arial"/>
                <w:b/>
                <w:bCs/>
                <w:sz w:val="20"/>
                <w:szCs w:val="20"/>
              </w:rPr>
              <w:t>,</w:t>
            </w:r>
            <w:r w:rsidRPr="00A22F33">
              <w:rPr>
                <w:rFonts w:ascii="Arial" w:eastAsia="Arial" w:hAnsi="Arial" w:cs="Arial"/>
                <w:b/>
                <w:bCs/>
                <w:sz w:val="20"/>
                <w:szCs w:val="20"/>
              </w:rPr>
              <w:t xml:space="preserve"> in which case </w:t>
            </w:r>
            <w:r w:rsidR="00A37FA8" w:rsidRPr="00A22F33">
              <w:rPr>
                <w:rFonts w:ascii="Arial" w:eastAsia="Arial" w:hAnsi="Arial" w:cs="Arial"/>
                <w:b/>
                <w:bCs/>
                <w:sz w:val="20"/>
                <w:szCs w:val="20"/>
              </w:rPr>
              <w:t>paired,</w:t>
            </w:r>
            <w:r w:rsidRPr="00A22F33">
              <w:rPr>
                <w:rFonts w:ascii="Arial" w:eastAsia="Arial" w:hAnsi="Arial" w:cs="Arial"/>
                <w:b/>
                <w:bCs/>
                <w:sz w:val="20"/>
                <w:szCs w:val="20"/>
              </w:rPr>
              <w:t xml:space="preserve"> or individual 15 minutes will be offered the following term. </w:t>
            </w:r>
          </w:p>
        </w:tc>
        <w:tc>
          <w:tcPr>
            <w:tcW w:w="3721" w:type="dxa"/>
            <w:tcBorders>
              <w:left w:val="single" w:sz="8" w:space="0" w:color="21807D"/>
              <w:bottom w:val="single" w:sz="8" w:space="0" w:color="21807D"/>
              <w:right w:val="single" w:sz="8" w:space="0" w:color="21807D"/>
            </w:tcBorders>
          </w:tcPr>
          <w:p w14:paraId="6C95C729" w14:textId="0A4A02BB"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 xml:space="preserve">Beginners up to around 18 months of playing, instrument and group size dependent. </w:t>
            </w:r>
          </w:p>
          <w:p w14:paraId="21F08E85" w14:textId="5EB8EBCC" w:rsidR="00462D42" w:rsidRPr="00A22F33" w:rsidRDefault="00462D42" w:rsidP="00DC6B9F">
            <w:pPr>
              <w:rPr>
                <w:rFonts w:ascii="Arial" w:eastAsia="Arial" w:hAnsi="Arial" w:cs="Arial"/>
                <w:sz w:val="20"/>
                <w:szCs w:val="20"/>
              </w:rPr>
            </w:pPr>
          </w:p>
        </w:tc>
        <w:tc>
          <w:tcPr>
            <w:tcW w:w="1559" w:type="dxa"/>
            <w:tcBorders>
              <w:left w:val="single" w:sz="8" w:space="0" w:color="21807D"/>
              <w:bottom w:val="single" w:sz="8" w:space="0" w:color="21807D"/>
              <w:right w:val="single" w:sz="8" w:space="0" w:color="21807D"/>
            </w:tcBorders>
          </w:tcPr>
          <w:p w14:paraId="70D09E8A" w14:textId="65A9921C" w:rsidR="00462D42"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62D42" w:rsidRPr="00A22F33">
              <w:rPr>
                <w:rFonts w:ascii="Arial" w:eastAsia="Arial" w:hAnsi="Arial" w:cs="Arial"/>
                <w:b/>
                <w:bCs/>
                <w:sz w:val="20"/>
                <w:szCs w:val="20"/>
              </w:rPr>
              <w:t>£65</w:t>
            </w:r>
          </w:p>
        </w:tc>
        <w:tc>
          <w:tcPr>
            <w:tcW w:w="2617" w:type="dxa"/>
            <w:tcBorders>
              <w:left w:val="single" w:sz="8" w:space="0" w:color="21807D"/>
              <w:bottom w:val="single" w:sz="8" w:space="0" w:color="21807D"/>
              <w:right w:val="single" w:sz="18" w:space="0" w:color="21807D"/>
            </w:tcBorders>
          </w:tcPr>
          <w:p w14:paraId="283BD9F0" w14:textId="65CFD2A3"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20 minutes (3-4 players)</w:t>
            </w:r>
          </w:p>
          <w:p w14:paraId="24984608" w14:textId="1D88F4AD"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30 minutes (5-6 players)</w:t>
            </w:r>
          </w:p>
        </w:tc>
      </w:tr>
      <w:tr w:rsidR="00462D42" w:rsidRPr="00A22F33" w14:paraId="46EF8041"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6240D17C" w14:textId="23FF95BD" w:rsidR="00462D42" w:rsidRPr="00A22F33" w:rsidRDefault="00462D42"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Paired</w:t>
            </w:r>
          </w:p>
        </w:tc>
        <w:tc>
          <w:tcPr>
            <w:tcW w:w="5600" w:type="dxa"/>
            <w:tcBorders>
              <w:top w:val="single" w:sz="8" w:space="0" w:color="21807D"/>
              <w:left w:val="single" w:sz="8" w:space="0" w:color="21807D"/>
              <w:bottom w:val="single" w:sz="8" w:space="0" w:color="21807D"/>
              <w:right w:val="single" w:sz="8" w:space="0" w:color="21807D"/>
            </w:tcBorders>
          </w:tcPr>
          <w:p w14:paraId="6BB17117" w14:textId="2F0E5A5B"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 xml:space="preserve">Paired lessons are also a good starter option as well as a step up from group lessons, allowing the teacher more opportunity to give students individual focus. They are appropriate when pupils in the group lessons progress at different rates and need more focused time and opportunity to progress at their own rate. Paired lessons work well when preparing for lower grade exams but less effective when reaching grade 3 and above. </w:t>
            </w:r>
          </w:p>
        </w:tc>
        <w:tc>
          <w:tcPr>
            <w:tcW w:w="3721" w:type="dxa"/>
            <w:tcBorders>
              <w:top w:val="single" w:sz="8" w:space="0" w:color="21807D"/>
              <w:left w:val="single" w:sz="8" w:space="0" w:color="21807D"/>
              <w:bottom w:val="single" w:sz="8" w:space="0" w:color="21807D"/>
              <w:right w:val="single" w:sz="8" w:space="0" w:color="21807D"/>
            </w:tcBorders>
          </w:tcPr>
          <w:p w14:paraId="114C6C01" w14:textId="0FDD710E"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Beginners, developing musicians and lower grade exam preparation.</w:t>
            </w:r>
          </w:p>
          <w:p w14:paraId="3BD82487" w14:textId="77777777" w:rsidR="00462D42" w:rsidRPr="00A22F33" w:rsidRDefault="00462D42" w:rsidP="00DC6B9F">
            <w:pPr>
              <w:rPr>
                <w:rFonts w:ascii="Arial" w:eastAsia="Arial" w:hAnsi="Arial" w:cs="Arial"/>
                <w:sz w:val="20"/>
                <w:szCs w:val="20"/>
              </w:rPr>
            </w:pPr>
          </w:p>
        </w:tc>
        <w:tc>
          <w:tcPr>
            <w:tcW w:w="1559" w:type="dxa"/>
            <w:tcBorders>
              <w:top w:val="single" w:sz="8" w:space="0" w:color="21807D"/>
              <w:left w:val="single" w:sz="8" w:space="0" w:color="21807D"/>
              <w:bottom w:val="single" w:sz="8" w:space="0" w:color="21807D"/>
              <w:right w:val="single" w:sz="8" w:space="0" w:color="21807D"/>
            </w:tcBorders>
          </w:tcPr>
          <w:p w14:paraId="6DA23B55" w14:textId="35571D81" w:rsidR="00462D42"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62D42" w:rsidRPr="00A22F33">
              <w:rPr>
                <w:rFonts w:ascii="Arial" w:eastAsia="Arial" w:hAnsi="Arial" w:cs="Arial"/>
                <w:b/>
                <w:bCs/>
                <w:sz w:val="20"/>
                <w:szCs w:val="20"/>
              </w:rPr>
              <w:t>£90</w:t>
            </w:r>
          </w:p>
        </w:tc>
        <w:tc>
          <w:tcPr>
            <w:tcW w:w="2617" w:type="dxa"/>
            <w:tcBorders>
              <w:top w:val="single" w:sz="8" w:space="0" w:color="21807D"/>
              <w:left w:val="single" w:sz="8" w:space="0" w:color="21807D"/>
              <w:bottom w:val="single" w:sz="8" w:space="0" w:color="21807D"/>
              <w:right w:val="single" w:sz="18" w:space="0" w:color="21807D"/>
            </w:tcBorders>
          </w:tcPr>
          <w:p w14:paraId="6DFE116D" w14:textId="0E5F007C"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20 minutes</w:t>
            </w:r>
          </w:p>
        </w:tc>
      </w:tr>
      <w:tr w:rsidR="00462D42" w:rsidRPr="00A22F33" w14:paraId="4A888D57"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33A36C2F" w14:textId="77777777" w:rsidR="00462D42" w:rsidRPr="00A22F33" w:rsidRDefault="00462D42" w:rsidP="00DC6B9F">
            <w:pPr>
              <w:tabs>
                <w:tab w:val="num" w:pos="360"/>
              </w:tabs>
              <w:ind w:left="360" w:hanging="360"/>
              <w:contextualSpacing/>
              <w:rPr>
                <w:rFonts w:ascii="Arial" w:eastAsia="Arial" w:hAnsi="Arial" w:cs="Arial"/>
                <w:sz w:val="20"/>
                <w:szCs w:val="20"/>
              </w:rPr>
            </w:pPr>
            <w:r w:rsidRPr="00A22F33">
              <w:rPr>
                <w:rFonts w:ascii="Arial" w:eastAsia="Arial" w:hAnsi="Arial" w:cs="Arial"/>
                <w:b/>
                <w:bCs/>
                <w:sz w:val="20"/>
                <w:szCs w:val="20"/>
              </w:rPr>
              <w:t>Individual</w:t>
            </w:r>
            <w:r w:rsidRPr="00A22F33">
              <w:rPr>
                <w:rFonts w:ascii="Arial" w:eastAsia="Arial" w:hAnsi="Arial" w:cs="Arial"/>
                <w:sz w:val="20"/>
                <w:szCs w:val="20"/>
              </w:rPr>
              <w:t xml:space="preserve"> </w:t>
            </w:r>
          </w:p>
          <w:p w14:paraId="2A08B14C" w14:textId="77777777" w:rsidR="00462D42" w:rsidRPr="00A22F33" w:rsidRDefault="00462D42" w:rsidP="00DC6B9F">
            <w:pPr>
              <w:tabs>
                <w:tab w:val="num" w:pos="360"/>
              </w:tabs>
              <w:ind w:left="360" w:hanging="360"/>
              <w:contextualSpacing/>
              <w:rPr>
                <w:rFonts w:ascii="Arial" w:eastAsia="Arial" w:hAnsi="Arial" w:cs="Arial"/>
                <w:sz w:val="20"/>
                <w:szCs w:val="20"/>
              </w:rPr>
            </w:pPr>
          </w:p>
          <w:p w14:paraId="6D18089D" w14:textId="1F7A1873" w:rsidR="00462D42" w:rsidRPr="00A22F33" w:rsidRDefault="00462D42" w:rsidP="00DC6B9F">
            <w:pPr>
              <w:tabs>
                <w:tab w:val="num" w:pos="360"/>
              </w:tabs>
              <w:ind w:left="360" w:hanging="360"/>
              <w:contextualSpacing/>
              <w:rPr>
                <w:rFonts w:ascii="Arial" w:eastAsia="Arial" w:hAnsi="Arial" w:cs="Arial"/>
                <w:sz w:val="20"/>
                <w:szCs w:val="20"/>
              </w:rPr>
            </w:pPr>
            <w:r w:rsidRPr="00A22F33">
              <w:rPr>
                <w:rFonts w:ascii="Arial" w:eastAsia="Arial" w:hAnsi="Arial" w:cs="Arial"/>
                <w:sz w:val="20"/>
                <w:szCs w:val="20"/>
              </w:rPr>
              <w:t xml:space="preserve">15 minutes </w:t>
            </w:r>
          </w:p>
        </w:tc>
        <w:tc>
          <w:tcPr>
            <w:tcW w:w="5600" w:type="dxa"/>
            <w:tcBorders>
              <w:top w:val="single" w:sz="8" w:space="0" w:color="21807D"/>
              <w:left w:val="single" w:sz="8" w:space="0" w:color="21807D"/>
              <w:bottom w:val="single" w:sz="8" w:space="0" w:color="21807D"/>
              <w:right w:val="single" w:sz="8" w:space="0" w:color="21807D"/>
            </w:tcBorders>
          </w:tcPr>
          <w:p w14:paraId="4E0F686B" w14:textId="449C9CEA"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These lessons are for pupils wishing to have individual focused time with their tutor to progress at their own pace, prepare for exams</w:t>
            </w:r>
            <w:r w:rsidR="005F0044" w:rsidRPr="00A22F33">
              <w:rPr>
                <w:rFonts w:ascii="Arial" w:eastAsia="Arial" w:hAnsi="Arial" w:cs="Arial"/>
                <w:sz w:val="20"/>
                <w:szCs w:val="20"/>
              </w:rPr>
              <w:t>,</w:t>
            </w:r>
            <w:r w:rsidRPr="00A22F33">
              <w:rPr>
                <w:rFonts w:ascii="Arial" w:eastAsia="Arial" w:hAnsi="Arial" w:cs="Arial"/>
                <w:sz w:val="20"/>
                <w:szCs w:val="20"/>
              </w:rPr>
              <w:t xml:space="preserve"> and at a more affordable rate than the longer individual options. </w:t>
            </w:r>
          </w:p>
        </w:tc>
        <w:tc>
          <w:tcPr>
            <w:tcW w:w="3721" w:type="dxa"/>
            <w:tcBorders>
              <w:top w:val="single" w:sz="8" w:space="0" w:color="21807D"/>
              <w:left w:val="single" w:sz="8" w:space="0" w:color="21807D"/>
              <w:bottom w:val="single" w:sz="8" w:space="0" w:color="21807D"/>
              <w:right w:val="single" w:sz="8" w:space="0" w:color="21807D"/>
            </w:tcBorders>
          </w:tcPr>
          <w:p w14:paraId="4025B49A" w14:textId="2F69E2B6"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Beginners, developing and more advanced musicians. Those preparing for exams.</w:t>
            </w:r>
          </w:p>
        </w:tc>
        <w:tc>
          <w:tcPr>
            <w:tcW w:w="1559" w:type="dxa"/>
            <w:tcBorders>
              <w:top w:val="single" w:sz="8" w:space="0" w:color="21807D"/>
              <w:left w:val="single" w:sz="8" w:space="0" w:color="21807D"/>
              <w:bottom w:val="single" w:sz="8" w:space="0" w:color="21807D"/>
              <w:right w:val="single" w:sz="8" w:space="0" w:color="21807D"/>
            </w:tcBorders>
          </w:tcPr>
          <w:p w14:paraId="235B9F7B" w14:textId="6A13B5D4" w:rsidR="00462D42"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62D42" w:rsidRPr="00A22F33">
              <w:rPr>
                <w:rFonts w:ascii="Arial" w:eastAsia="Arial" w:hAnsi="Arial" w:cs="Arial"/>
                <w:b/>
                <w:bCs/>
                <w:sz w:val="20"/>
                <w:szCs w:val="20"/>
              </w:rPr>
              <w:t>£110</w:t>
            </w:r>
          </w:p>
        </w:tc>
        <w:tc>
          <w:tcPr>
            <w:tcW w:w="2617" w:type="dxa"/>
            <w:tcBorders>
              <w:top w:val="single" w:sz="8" w:space="0" w:color="21807D"/>
              <w:left w:val="single" w:sz="8" w:space="0" w:color="21807D"/>
              <w:bottom w:val="single" w:sz="8" w:space="0" w:color="21807D"/>
              <w:right w:val="single" w:sz="18" w:space="0" w:color="21807D"/>
            </w:tcBorders>
          </w:tcPr>
          <w:p w14:paraId="018E48B9" w14:textId="03CB251E"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15 minutes</w:t>
            </w:r>
          </w:p>
        </w:tc>
      </w:tr>
      <w:tr w:rsidR="00462D42" w:rsidRPr="00A22F33" w14:paraId="6A66715B"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01754943" w14:textId="77777777" w:rsidR="00462D42" w:rsidRPr="00A22F33" w:rsidRDefault="00462D42"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 xml:space="preserve">Individual </w:t>
            </w:r>
          </w:p>
          <w:p w14:paraId="0580BD37" w14:textId="77777777" w:rsidR="00462D42" w:rsidRPr="00A22F33" w:rsidRDefault="00462D42" w:rsidP="00DC6B9F">
            <w:pPr>
              <w:tabs>
                <w:tab w:val="num" w:pos="360"/>
              </w:tabs>
              <w:ind w:left="360" w:hanging="360"/>
              <w:contextualSpacing/>
              <w:rPr>
                <w:rFonts w:ascii="Arial" w:eastAsia="Arial" w:hAnsi="Arial" w:cs="Arial"/>
                <w:sz w:val="20"/>
                <w:szCs w:val="20"/>
              </w:rPr>
            </w:pPr>
          </w:p>
          <w:p w14:paraId="73A31BEB" w14:textId="0B88430B" w:rsidR="00462D42" w:rsidRPr="00A22F33" w:rsidRDefault="00462D42" w:rsidP="00DC6B9F">
            <w:pPr>
              <w:tabs>
                <w:tab w:val="num" w:pos="360"/>
              </w:tabs>
              <w:ind w:left="360" w:hanging="360"/>
              <w:contextualSpacing/>
              <w:rPr>
                <w:rFonts w:ascii="Arial" w:eastAsia="Arial" w:hAnsi="Arial" w:cs="Arial"/>
                <w:sz w:val="20"/>
                <w:szCs w:val="20"/>
              </w:rPr>
            </w:pPr>
            <w:r w:rsidRPr="00A22F33">
              <w:rPr>
                <w:rFonts w:ascii="Arial" w:eastAsia="Arial" w:hAnsi="Arial" w:cs="Arial"/>
                <w:sz w:val="20"/>
                <w:szCs w:val="20"/>
              </w:rPr>
              <w:t>20 minutes</w:t>
            </w:r>
          </w:p>
        </w:tc>
        <w:tc>
          <w:tcPr>
            <w:tcW w:w="5600" w:type="dxa"/>
            <w:tcBorders>
              <w:top w:val="single" w:sz="8" w:space="0" w:color="21807D"/>
              <w:left w:val="single" w:sz="8" w:space="0" w:color="21807D"/>
              <w:bottom w:val="single" w:sz="8" w:space="0" w:color="21807D"/>
              <w:right w:val="single" w:sz="8" w:space="0" w:color="21807D"/>
            </w:tcBorders>
          </w:tcPr>
          <w:p w14:paraId="5372FF74" w14:textId="52C759CF"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 xml:space="preserve">A longer individual lesson allowing for more concentrated work and content coverage.  </w:t>
            </w:r>
          </w:p>
        </w:tc>
        <w:tc>
          <w:tcPr>
            <w:tcW w:w="3721" w:type="dxa"/>
            <w:tcBorders>
              <w:top w:val="single" w:sz="8" w:space="0" w:color="21807D"/>
              <w:left w:val="single" w:sz="8" w:space="0" w:color="21807D"/>
              <w:bottom w:val="single" w:sz="8" w:space="0" w:color="21807D"/>
              <w:right w:val="single" w:sz="8" w:space="0" w:color="21807D"/>
            </w:tcBorders>
          </w:tcPr>
          <w:p w14:paraId="512DC945" w14:textId="77777777"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Beginners, developing and more advanced musicians.</w:t>
            </w:r>
          </w:p>
          <w:p w14:paraId="7DBEF35B" w14:textId="0DB1D104"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Those preparing for exams.</w:t>
            </w:r>
          </w:p>
        </w:tc>
        <w:tc>
          <w:tcPr>
            <w:tcW w:w="1559" w:type="dxa"/>
            <w:tcBorders>
              <w:top w:val="single" w:sz="8" w:space="0" w:color="21807D"/>
              <w:left w:val="single" w:sz="8" w:space="0" w:color="21807D"/>
              <w:bottom w:val="single" w:sz="8" w:space="0" w:color="21807D"/>
              <w:right w:val="single" w:sz="8" w:space="0" w:color="21807D"/>
            </w:tcBorders>
          </w:tcPr>
          <w:p w14:paraId="1EB830F0" w14:textId="1133694C" w:rsidR="00462D42"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62D42" w:rsidRPr="00A22F33">
              <w:rPr>
                <w:rFonts w:ascii="Arial" w:eastAsia="Arial" w:hAnsi="Arial" w:cs="Arial"/>
                <w:b/>
                <w:bCs/>
                <w:sz w:val="20"/>
                <w:szCs w:val="20"/>
              </w:rPr>
              <w:t>£150</w:t>
            </w:r>
          </w:p>
        </w:tc>
        <w:tc>
          <w:tcPr>
            <w:tcW w:w="2617" w:type="dxa"/>
            <w:tcBorders>
              <w:top w:val="single" w:sz="8" w:space="0" w:color="21807D"/>
              <w:left w:val="single" w:sz="8" w:space="0" w:color="21807D"/>
              <w:bottom w:val="single" w:sz="8" w:space="0" w:color="21807D"/>
              <w:right w:val="single" w:sz="18" w:space="0" w:color="21807D"/>
            </w:tcBorders>
          </w:tcPr>
          <w:p w14:paraId="218AF1AE" w14:textId="0D01F246"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20 minutes</w:t>
            </w:r>
          </w:p>
        </w:tc>
      </w:tr>
      <w:tr w:rsidR="00462D42" w:rsidRPr="00A22F33" w14:paraId="01A297CA"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6DEAFE70" w14:textId="77777777" w:rsidR="00462D42" w:rsidRPr="00A22F33" w:rsidRDefault="00462D42"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 xml:space="preserve">Individual </w:t>
            </w:r>
          </w:p>
          <w:p w14:paraId="2A179C46" w14:textId="77777777" w:rsidR="00462D42" w:rsidRPr="00A22F33" w:rsidRDefault="00462D42" w:rsidP="00DC6B9F">
            <w:pPr>
              <w:tabs>
                <w:tab w:val="num" w:pos="360"/>
              </w:tabs>
              <w:ind w:left="360" w:hanging="360"/>
              <w:contextualSpacing/>
              <w:rPr>
                <w:rFonts w:ascii="Arial" w:eastAsia="Arial" w:hAnsi="Arial" w:cs="Arial"/>
                <w:sz w:val="20"/>
                <w:szCs w:val="20"/>
              </w:rPr>
            </w:pPr>
          </w:p>
          <w:p w14:paraId="7717A565" w14:textId="6B2FF6B0" w:rsidR="00462D42" w:rsidRPr="00A22F33" w:rsidRDefault="00462D42" w:rsidP="00DC6B9F">
            <w:pPr>
              <w:tabs>
                <w:tab w:val="num" w:pos="360"/>
              </w:tabs>
              <w:ind w:left="360" w:hanging="360"/>
              <w:contextualSpacing/>
              <w:rPr>
                <w:rFonts w:ascii="Arial" w:eastAsia="Arial" w:hAnsi="Arial" w:cs="Arial"/>
                <w:sz w:val="20"/>
                <w:szCs w:val="20"/>
              </w:rPr>
            </w:pPr>
            <w:r w:rsidRPr="00A22F33">
              <w:rPr>
                <w:rFonts w:ascii="Arial" w:eastAsia="Arial" w:hAnsi="Arial" w:cs="Arial"/>
                <w:sz w:val="20"/>
                <w:szCs w:val="20"/>
              </w:rPr>
              <w:t>30 minutes</w:t>
            </w:r>
          </w:p>
        </w:tc>
        <w:tc>
          <w:tcPr>
            <w:tcW w:w="5600" w:type="dxa"/>
            <w:tcBorders>
              <w:top w:val="single" w:sz="8" w:space="0" w:color="21807D"/>
              <w:left w:val="single" w:sz="8" w:space="0" w:color="21807D"/>
              <w:bottom w:val="single" w:sz="8" w:space="0" w:color="21807D"/>
              <w:right w:val="single" w:sz="8" w:space="0" w:color="21807D"/>
            </w:tcBorders>
          </w:tcPr>
          <w:p w14:paraId="6130FEC3" w14:textId="675D0B41"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 xml:space="preserve">Ideal for students working beyond grade 4 who need more concentrated tutor time to develop more advanced techniques and have more musical content to cover. The </w:t>
            </w:r>
            <w:r w:rsidRPr="00A22F33">
              <w:rPr>
                <w:rFonts w:ascii="Arial" w:eastAsia="Arial" w:hAnsi="Arial" w:cs="Arial"/>
                <w:sz w:val="20"/>
                <w:szCs w:val="20"/>
              </w:rPr>
              <w:lastRenderedPageBreak/>
              <w:t xml:space="preserve">lessons are also appropriate for those wanting a longer lesson at any stage of learning and will </w:t>
            </w:r>
            <w:r w:rsidR="005F0044" w:rsidRPr="00A22F33">
              <w:rPr>
                <w:rFonts w:ascii="Arial" w:eastAsia="Arial" w:hAnsi="Arial" w:cs="Arial"/>
                <w:sz w:val="20"/>
                <w:szCs w:val="20"/>
              </w:rPr>
              <w:t>maximize</w:t>
            </w:r>
            <w:r w:rsidRPr="00A22F33">
              <w:rPr>
                <w:rFonts w:ascii="Arial" w:eastAsia="Arial" w:hAnsi="Arial" w:cs="Arial"/>
                <w:sz w:val="20"/>
                <w:szCs w:val="20"/>
              </w:rPr>
              <w:t xml:space="preserve"> </w:t>
            </w:r>
            <w:r w:rsidR="00455C5C" w:rsidRPr="00A22F33">
              <w:rPr>
                <w:rFonts w:ascii="Arial" w:eastAsia="Arial" w:hAnsi="Arial" w:cs="Arial"/>
                <w:sz w:val="20"/>
                <w:szCs w:val="20"/>
              </w:rPr>
              <w:t>progress,</w:t>
            </w:r>
            <w:r w:rsidRPr="00A22F33">
              <w:rPr>
                <w:rFonts w:ascii="Arial" w:eastAsia="Arial" w:hAnsi="Arial" w:cs="Arial"/>
                <w:sz w:val="20"/>
                <w:szCs w:val="20"/>
              </w:rPr>
              <w:t xml:space="preserve"> allow</w:t>
            </w:r>
            <w:r w:rsidR="00A37FA8" w:rsidRPr="00A22F33">
              <w:rPr>
                <w:rFonts w:ascii="Arial" w:eastAsia="Arial" w:hAnsi="Arial" w:cs="Arial"/>
                <w:sz w:val="20"/>
                <w:szCs w:val="20"/>
              </w:rPr>
              <w:t>ing</w:t>
            </w:r>
            <w:r w:rsidRPr="00A22F33">
              <w:rPr>
                <w:rFonts w:ascii="Arial" w:eastAsia="Arial" w:hAnsi="Arial" w:cs="Arial"/>
                <w:sz w:val="20"/>
                <w:szCs w:val="20"/>
              </w:rPr>
              <w:t xml:space="preserve"> for a broader range of activities within the lesson to develop wider musicianship skills. </w:t>
            </w:r>
          </w:p>
        </w:tc>
        <w:tc>
          <w:tcPr>
            <w:tcW w:w="3721" w:type="dxa"/>
            <w:tcBorders>
              <w:top w:val="single" w:sz="8" w:space="0" w:color="21807D"/>
              <w:left w:val="single" w:sz="8" w:space="0" w:color="21807D"/>
              <w:bottom w:val="single" w:sz="8" w:space="0" w:color="21807D"/>
              <w:right w:val="single" w:sz="8" w:space="0" w:color="21807D"/>
            </w:tcBorders>
          </w:tcPr>
          <w:p w14:paraId="2FAA6E69" w14:textId="0892383C"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lastRenderedPageBreak/>
              <w:t>Developing, more advanced players and those preparing for higher grade exams</w:t>
            </w:r>
            <w:r w:rsidR="005F0044" w:rsidRPr="00A22F33">
              <w:rPr>
                <w:rFonts w:ascii="Arial" w:eastAsia="Arial" w:hAnsi="Arial" w:cs="Arial"/>
                <w:sz w:val="20"/>
                <w:szCs w:val="20"/>
              </w:rPr>
              <w:t>.</w:t>
            </w:r>
          </w:p>
        </w:tc>
        <w:tc>
          <w:tcPr>
            <w:tcW w:w="1559" w:type="dxa"/>
            <w:tcBorders>
              <w:top w:val="single" w:sz="8" w:space="0" w:color="21807D"/>
              <w:left w:val="single" w:sz="8" w:space="0" w:color="21807D"/>
              <w:bottom w:val="single" w:sz="8" w:space="0" w:color="21807D"/>
              <w:right w:val="single" w:sz="8" w:space="0" w:color="21807D"/>
            </w:tcBorders>
          </w:tcPr>
          <w:p w14:paraId="203490E3" w14:textId="7C5B55EF" w:rsidR="00462D42" w:rsidRPr="00A22F33" w:rsidRDefault="00EB3D6F" w:rsidP="005E4494">
            <w:pPr>
              <w:jc w:val="center"/>
              <w:rPr>
                <w:rFonts w:ascii="Arial" w:eastAsia="Arial" w:hAnsi="Arial" w:cs="Arial"/>
                <w:sz w:val="20"/>
                <w:szCs w:val="20"/>
              </w:rPr>
            </w:pPr>
            <w:r w:rsidRPr="00A22F33">
              <w:rPr>
                <w:rFonts w:ascii="Arial" w:eastAsia="Arial" w:hAnsi="Arial" w:cs="Arial"/>
                <w:b/>
                <w:bCs/>
                <w:sz w:val="20"/>
                <w:szCs w:val="20"/>
              </w:rPr>
              <w:t>*</w:t>
            </w:r>
            <w:r w:rsidR="005E4494" w:rsidRPr="00A22F33">
              <w:rPr>
                <w:rFonts w:ascii="Arial" w:eastAsia="Arial" w:hAnsi="Arial" w:cs="Arial"/>
                <w:b/>
                <w:bCs/>
                <w:sz w:val="20"/>
                <w:szCs w:val="20"/>
              </w:rPr>
              <w:t>£1</w:t>
            </w:r>
            <w:r w:rsidR="004B43D7" w:rsidRPr="00A22F33">
              <w:rPr>
                <w:rFonts w:ascii="Arial" w:eastAsia="Arial" w:hAnsi="Arial" w:cs="Arial"/>
                <w:b/>
                <w:bCs/>
                <w:sz w:val="20"/>
                <w:szCs w:val="20"/>
              </w:rPr>
              <w:t>9</w:t>
            </w:r>
            <w:r w:rsidR="005E4494" w:rsidRPr="00A22F33">
              <w:rPr>
                <w:rFonts w:ascii="Arial" w:eastAsia="Arial" w:hAnsi="Arial" w:cs="Arial"/>
                <w:b/>
                <w:bCs/>
                <w:sz w:val="20"/>
                <w:szCs w:val="20"/>
              </w:rPr>
              <w:t>0</w:t>
            </w:r>
          </w:p>
        </w:tc>
        <w:tc>
          <w:tcPr>
            <w:tcW w:w="2617" w:type="dxa"/>
            <w:tcBorders>
              <w:top w:val="single" w:sz="8" w:space="0" w:color="21807D"/>
              <w:left w:val="single" w:sz="8" w:space="0" w:color="21807D"/>
              <w:bottom w:val="single" w:sz="8" w:space="0" w:color="21807D"/>
              <w:right w:val="single" w:sz="18" w:space="0" w:color="21807D"/>
            </w:tcBorders>
          </w:tcPr>
          <w:p w14:paraId="385A7761" w14:textId="1B3A21EF"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30 minutes</w:t>
            </w:r>
          </w:p>
        </w:tc>
      </w:tr>
      <w:tr w:rsidR="00462D42" w:rsidRPr="00A22F33" w14:paraId="791E52A6"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55A5C1CD" w14:textId="3A703E69" w:rsidR="00462D42" w:rsidRPr="00A22F33" w:rsidRDefault="00462D42"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Instrument Hire</w:t>
            </w:r>
          </w:p>
        </w:tc>
        <w:tc>
          <w:tcPr>
            <w:tcW w:w="5600" w:type="dxa"/>
            <w:tcBorders>
              <w:top w:val="single" w:sz="8" w:space="0" w:color="21807D"/>
              <w:left w:val="single" w:sz="8" w:space="0" w:color="21807D"/>
              <w:bottom w:val="single" w:sz="8" w:space="0" w:color="21807D"/>
              <w:right w:val="single" w:sz="8" w:space="0" w:color="21807D"/>
            </w:tcBorders>
          </w:tcPr>
          <w:p w14:paraId="30253718" w14:textId="43AB0053"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 xml:space="preserve">Loan instruments on a termly basis, including repair for general wear and </w:t>
            </w:r>
            <w:proofErr w:type="gramStart"/>
            <w:r w:rsidRPr="00A22F33">
              <w:rPr>
                <w:rFonts w:ascii="Arial" w:eastAsia="Arial" w:hAnsi="Arial" w:cs="Arial"/>
                <w:sz w:val="20"/>
                <w:szCs w:val="20"/>
              </w:rPr>
              <w:t>tear</w:t>
            </w:r>
            <w:proofErr w:type="gramEnd"/>
            <w:r w:rsidRPr="00A22F33">
              <w:rPr>
                <w:rFonts w:ascii="Arial" w:eastAsia="Arial" w:hAnsi="Arial" w:cs="Arial"/>
                <w:sz w:val="20"/>
                <w:szCs w:val="20"/>
              </w:rPr>
              <w:t xml:space="preserve">. Accessories such as strings, reeds, cork grease and valve oil are not included. </w:t>
            </w:r>
          </w:p>
          <w:p w14:paraId="5308AFC3" w14:textId="6C83FB1C"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Damage caused due to misuse or deliberate lack of care will be charged, including replacement instrument if the damage renders the instrument unrepairable</w:t>
            </w:r>
            <w:r w:rsidR="005F0044" w:rsidRPr="00A22F33">
              <w:rPr>
                <w:rFonts w:ascii="Arial" w:eastAsia="Arial" w:hAnsi="Arial" w:cs="Arial"/>
                <w:sz w:val="20"/>
                <w:szCs w:val="20"/>
              </w:rPr>
              <w:t>,</w:t>
            </w:r>
            <w:r w:rsidRPr="00A22F33">
              <w:rPr>
                <w:rFonts w:ascii="Arial" w:eastAsia="Arial" w:hAnsi="Arial" w:cs="Arial"/>
                <w:sz w:val="20"/>
                <w:szCs w:val="20"/>
              </w:rPr>
              <w:t xml:space="preserve"> therefore insurance is recommended. </w:t>
            </w:r>
          </w:p>
        </w:tc>
        <w:tc>
          <w:tcPr>
            <w:tcW w:w="3721" w:type="dxa"/>
            <w:tcBorders>
              <w:top w:val="single" w:sz="8" w:space="0" w:color="21807D"/>
              <w:left w:val="single" w:sz="8" w:space="0" w:color="21807D"/>
              <w:bottom w:val="single" w:sz="8" w:space="0" w:color="21807D"/>
              <w:right w:val="single" w:sz="8" w:space="0" w:color="21807D"/>
            </w:tcBorders>
          </w:tcPr>
          <w:p w14:paraId="0F4BAC6D" w14:textId="1E454C8C" w:rsidR="00462D42" w:rsidRPr="00A22F33" w:rsidRDefault="00462D42" w:rsidP="00DC6B9F">
            <w:pPr>
              <w:rPr>
                <w:rFonts w:ascii="Arial" w:eastAsia="Arial" w:hAnsi="Arial" w:cs="Arial"/>
                <w:sz w:val="20"/>
                <w:szCs w:val="20"/>
              </w:rPr>
            </w:pPr>
            <w:r w:rsidRPr="00A22F33">
              <w:rPr>
                <w:rFonts w:ascii="Arial" w:eastAsia="Arial" w:hAnsi="Arial" w:cs="Arial"/>
                <w:sz w:val="20"/>
                <w:szCs w:val="20"/>
              </w:rPr>
              <w:t>Anyone learning with us (external loan is also available)</w:t>
            </w:r>
            <w:r w:rsidR="005F0044" w:rsidRPr="00A22F33">
              <w:rPr>
                <w:rFonts w:ascii="Arial" w:eastAsia="Arial" w:hAnsi="Arial" w:cs="Arial"/>
                <w:sz w:val="20"/>
                <w:szCs w:val="20"/>
              </w:rPr>
              <w:t>.</w:t>
            </w:r>
          </w:p>
        </w:tc>
        <w:tc>
          <w:tcPr>
            <w:tcW w:w="1559" w:type="dxa"/>
            <w:tcBorders>
              <w:top w:val="single" w:sz="8" w:space="0" w:color="21807D"/>
              <w:left w:val="single" w:sz="8" w:space="0" w:color="21807D"/>
              <w:bottom w:val="single" w:sz="8" w:space="0" w:color="21807D"/>
              <w:right w:val="single" w:sz="8" w:space="0" w:color="21807D"/>
            </w:tcBorders>
          </w:tcPr>
          <w:p w14:paraId="55FD8DB1" w14:textId="56FC9D0C" w:rsidR="00462D42"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62D42" w:rsidRPr="00A22F33">
              <w:rPr>
                <w:rFonts w:ascii="Arial" w:eastAsia="Arial" w:hAnsi="Arial" w:cs="Arial"/>
                <w:b/>
                <w:bCs/>
                <w:sz w:val="20"/>
                <w:szCs w:val="20"/>
              </w:rPr>
              <w:t>£10</w:t>
            </w:r>
          </w:p>
          <w:p w14:paraId="752CF496" w14:textId="48DEA70C" w:rsidR="004D08EB" w:rsidRPr="00A22F33" w:rsidRDefault="004D08EB" w:rsidP="00462D42">
            <w:pPr>
              <w:jc w:val="center"/>
              <w:rPr>
                <w:rFonts w:ascii="Arial" w:eastAsia="Arial" w:hAnsi="Arial" w:cs="Arial"/>
                <w:b/>
                <w:bCs/>
                <w:sz w:val="20"/>
                <w:szCs w:val="20"/>
              </w:rPr>
            </w:pPr>
          </w:p>
        </w:tc>
        <w:tc>
          <w:tcPr>
            <w:tcW w:w="2617" w:type="dxa"/>
            <w:tcBorders>
              <w:top w:val="single" w:sz="8" w:space="0" w:color="21807D"/>
              <w:left w:val="single" w:sz="8" w:space="0" w:color="21807D"/>
              <w:bottom w:val="single" w:sz="8" w:space="0" w:color="21807D"/>
              <w:right w:val="single" w:sz="18" w:space="0" w:color="21807D"/>
            </w:tcBorders>
          </w:tcPr>
          <w:p w14:paraId="65228A3E" w14:textId="4CA84218" w:rsidR="00462D42" w:rsidRPr="00A22F33" w:rsidRDefault="002E6EB6" w:rsidP="00DC6B9F">
            <w:pPr>
              <w:rPr>
                <w:rFonts w:ascii="Arial" w:eastAsia="Arial" w:hAnsi="Arial" w:cs="Arial"/>
                <w:sz w:val="20"/>
                <w:szCs w:val="20"/>
              </w:rPr>
            </w:pPr>
            <w:r w:rsidRPr="00A22F33">
              <w:rPr>
                <w:rFonts w:ascii="Arial" w:eastAsia="Arial" w:hAnsi="Arial" w:cs="Arial"/>
                <w:sz w:val="20"/>
                <w:szCs w:val="20"/>
              </w:rPr>
              <w:t>n/a</w:t>
            </w:r>
          </w:p>
        </w:tc>
      </w:tr>
      <w:tr w:rsidR="00B2742A" w:rsidRPr="00A22F33" w14:paraId="7FD793C0"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4A738445" w14:textId="540C4038" w:rsidR="00B2742A" w:rsidRPr="00A22F33" w:rsidRDefault="00B2742A" w:rsidP="00B2742A">
            <w:pPr>
              <w:tabs>
                <w:tab w:val="num" w:pos="360"/>
              </w:tabs>
              <w:rPr>
                <w:rFonts w:ascii="Arial" w:eastAsia="Arial" w:hAnsi="Arial" w:cs="Arial"/>
                <w:b/>
                <w:bCs/>
                <w:sz w:val="20"/>
                <w:szCs w:val="20"/>
              </w:rPr>
            </w:pPr>
            <w:r w:rsidRPr="00A22F33">
              <w:rPr>
                <w:rFonts w:ascii="Arial" w:eastAsia="Arial" w:hAnsi="Arial" w:cs="Arial"/>
                <w:b/>
                <w:bCs/>
                <w:sz w:val="20"/>
                <w:szCs w:val="20"/>
              </w:rPr>
              <w:t>External Instrument Hire (no lessons)</w:t>
            </w:r>
          </w:p>
        </w:tc>
        <w:tc>
          <w:tcPr>
            <w:tcW w:w="5600" w:type="dxa"/>
            <w:tcBorders>
              <w:top w:val="single" w:sz="8" w:space="0" w:color="21807D"/>
              <w:left w:val="single" w:sz="8" w:space="0" w:color="21807D"/>
              <w:bottom w:val="single" w:sz="8" w:space="0" w:color="21807D"/>
              <w:right w:val="single" w:sz="8" w:space="0" w:color="21807D"/>
            </w:tcBorders>
          </w:tcPr>
          <w:p w14:paraId="363B5147" w14:textId="77777777" w:rsidR="002E6EB6" w:rsidRPr="00A22F33" w:rsidRDefault="002E6EB6" w:rsidP="002E6EB6">
            <w:pPr>
              <w:rPr>
                <w:rFonts w:ascii="Arial" w:eastAsia="Arial" w:hAnsi="Arial" w:cs="Arial"/>
                <w:sz w:val="20"/>
                <w:szCs w:val="20"/>
              </w:rPr>
            </w:pPr>
            <w:r w:rsidRPr="00A22F33">
              <w:rPr>
                <w:rFonts w:ascii="Arial" w:eastAsia="Arial" w:hAnsi="Arial" w:cs="Arial"/>
                <w:sz w:val="20"/>
                <w:szCs w:val="20"/>
              </w:rPr>
              <w:t xml:space="preserve">Loan instruments on a termly basis, including repair for general wear and </w:t>
            </w:r>
            <w:proofErr w:type="gramStart"/>
            <w:r w:rsidRPr="00A22F33">
              <w:rPr>
                <w:rFonts w:ascii="Arial" w:eastAsia="Arial" w:hAnsi="Arial" w:cs="Arial"/>
                <w:sz w:val="20"/>
                <w:szCs w:val="20"/>
              </w:rPr>
              <w:t>tear</w:t>
            </w:r>
            <w:proofErr w:type="gramEnd"/>
            <w:r w:rsidRPr="00A22F33">
              <w:rPr>
                <w:rFonts w:ascii="Arial" w:eastAsia="Arial" w:hAnsi="Arial" w:cs="Arial"/>
                <w:sz w:val="20"/>
                <w:szCs w:val="20"/>
              </w:rPr>
              <w:t xml:space="preserve">. Accessories such as strings, reeds, cork grease and valve oil are not included. </w:t>
            </w:r>
          </w:p>
          <w:p w14:paraId="4CA62DF9" w14:textId="2EB55ED4" w:rsidR="00B2742A" w:rsidRPr="00A22F33" w:rsidRDefault="002E6EB6" w:rsidP="002E6EB6">
            <w:pPr>
              <w:rPr>
                <w:rFonts w:ascii="Arial" w:eastAsia="Arial" w:hAnsi="Arial" w:cs="Arial"/>
                <w:sz w:val="20"/>
                <w:szCs w:val="20"/>
              </w:rPr>
            </w:pPr>
            <w:r w:rsidRPr="00A22F33">
              <w:rPr>
                <w:rFonts w:ascii="Arial" w:eastAsia="Arial" w:hAnsi="Arial" w:cs="Arial"/>
                <w:sz w:val="20"/>
                <w:szCs w:val="20"/>
              </w:rPr>
              <w:t>Damage caused due to misuse or deliberate lack of care will be charged, including replacement instrument if the damage renders the instrument unrepairable</w:t>
            </w:r>
            <w:r w:rsidR="00DE73CF" w:rsidRPr="00A22F33">
              <w:rPr>
                <w:rFonts w:ascii="Arial" w:eastAsia="Arial" w:hAnsi="Arial" w:cs="Arial"/>
                <w:sz w:val="20"/>
                <w:szCs w:val="20"/>
              </w:rPr>
              <w:t>,</w:t>
            </w:r>
            <w:r w:rsidRPr="00A22F33">
              <w:rPr>
                <w:rFonts w:ascii="Arial" w:eastAsia="Arial" w:hAnsi="Arial" w:cs="Arial"/>
                <w:sz w:val="20"/>
                <w:szCs w:val="20"/>
              </w:rPr>
              <w:t xml:space="preserve"> therefore insurance is recommended.</w:t>
            </w:r>
          </w:p>
        </w:tc>
        <w:tc>
          <w:tcPr>
            <w:tcW w:w="3721" w:type="dxa"/>
            <w:tcBorders>
              <w:top w:val="single" w:sz="8" w:space="0" w:color="21807D"/>
              <w:left w:val="single" w:sz="8" w:space="0" w:color="21807D"/>
              <w:bottom w:val="single" w:sz="8" w:space="0" w:color="21807D"/>
              <w:right w:val="single" w:sz="8" w:space="0" w:color="21807D"/>
            </w:tcBorders>
          </w:tcPr>
          <w:p w14:paraId="1E3E7A4F" w14:textId="0858924E" w:rsidR="00B2742A" w:rsidRPr="00A22F33" w:rsidRDefault="002E6EB6" w:rsidP="00DC6B9F">
            <w:pPr>
              <w:rPr>
                <w:rFonts w:ascii="Arial" w:eastAsia="Arial" w:hAnsi="Arial" w:cs="Arial"/>
                <w:sz w:val="20"/>
                <w:szCs w:val="20"/>
              </w:rPr>
            </w:pPr>
            <w:r w:rsidRPr="00A22F33">
              <w:rPr>
                <w:rFonts w:ascii="Arial" w:eastAsia="Arial" w:hAnsi="Arial" w:cs="Arial"/>
                <w:sz w:val="20"/>
                <w:szCs w:val="20"/>
              </w:rPr>
              <w:t>For those not having lessons through us but would like to loan an instrument.</w:t>
            </w:r>
          </w:p>
        </w:tc>
        <w:tc>
          <w:tcPr>
            <w:tcW w:w="1559" w:type="dxa"/>
            <w:tcBorders>
              <w:top w:val="single" w:sz="8" w:space="0" w:color="21807D"/>
              <w:left w:val="single" w:sz="8" w:space="0" w:color="21807D"/>
              <w:bottom w:val="single" w:sz="8" w:space="0" w:color="21807D"/>
              <w:right w:val="single" w:sz="8" w:space="0" w:color="21807D"/>
            </w:tcBorders>
          </w:tcPr>
          <w:p w14:paraId="5DE6DBCC" w14:textId="3421AC81" w:rsidR="00B2742A" w:rsidRPr="00A22F33" w:rsidRDefault="00EB3D6F" w:rsidP="00462D42">
            <w:pPr>
              <w:jc w:val="center"/>
              <w:rPr>
                <w:rFonts w:ascii="Arial" w:eastAsia="Arial" w:hAnsi="Arial" w:cs="Arial"/>
                <w:b/>
                <w:bCs/>
                <w:sz w:val="20"/>
                <w:szCs w:val="20"/>
              </w:rPr>
            </w:pPr>
            <w:r w:rsidRPr="00A22F33">
              <w:rPr>
                <w:rFonts w:ascii="Arial" w:eastAsia="Arial" w:hAnsi="Arial" w:cs="Arial"/>
                <w:b/>
                <w:bCs/>
                <w:sz w:val="20"/>
                <w:szCs w:val="20"/>
              </w:rPr>
              <w:t>*</w:t>
            </w:r>
            <w:r w:rsidR="0043043B" w:rsidRPr="00A22F33">
              <w:rPr>
                <w:rFonts w:ascii="Arial" w:eastAsia="Arial" w:hAnsi="Arial" w:cs="Arial"/>
                <w:b/>
                <w:bCs/>
                <w:sz w:val="20"/>
                <w:szCs w:val="20"/>
              </w:rPr>
              <w:t>£50</w:t>
            </w:r>
          </w:p>
        </w:tc>
        <w:tc>
          <w:tcPr>
            <w:tcW w:w="2617" w:type="dxa"/>
            <w:tcBorders>
              <w:top w:val="single" w:sz="8" w:space="0" w:color="21807D"/>
              <w:left w:val="single" w:sz="8" w:space="0" w:color="21807D"/>
              <w:bottom w:val="single" w:sz="8" w:space="0" w:color="21807D"/>
              <w:right w:val="single" w:sz="18" w:space="0" w:color="21807D"/>
            </w:tcBorders>
          </w:tcPr>
          <w:p w14:paraId="7C8B1CAA" w14:textId="6FF34860" w:rsidR="00B2742A" w:rsidRPr="00A22F33" w:rsidRDefault="002E6EB6" w:rsidP="00DC6B9F">
            <w:pPr>
              <w:rPr>
                <w:rFonts w:ascii="Arial" w:eastAsia="Arial" w:hAnsi="Arial" w:cs="Arial"/>
                <w:sz w:val="20"/>
                <w:szCs w:val="20"/>
              </w:rPr>
            </w:pPr>
            <w:r w:rsidRPr="00A22F33">
              <w:rPr>
                <w:rFonts w:ascii="Arial" w:eastAsia="Arial" w:hAnsi="Arial" w:cs="Arial"/>
                <w:sz w:val="20"/>
                <w:szCs w:val="20"/>
              </w:rPr>
              <w:t>n/a</w:t>
            </w:r>
          </w:p>
        </w:tc>
      </w:tr>
      <w:tr w:rsidR="00B2742A" w:rsidRPr="00A22F33" w14:paraId="587F67F6"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03064B0B" w14:textId="2B22F311" w:rsidR="00B2742A" w:rsidRPr="00A22F33" w:rsidRDefault="00B2742A" w:rsidP="00B2742A">
            <w:pPr>
              <w:tabs>
                <w:tab w:val="num" w:pos="360"/>
              </w:tabs>
              <w:rPr>
                <w:rFonts w:ascii="Arial" w:eastAsia="Arial" w:hAnsi="Arial" w:cs="Arial"/>
                <w:b/>
                <w:bCs/>
                <w:sz w:val="20"/>
                <w:szCs w:val="20"/>
              </w:rPr>
            </w:pPr>
            <w:r w:rsidRPr="00A22F33">
              <w:rPr>
                <w:rFonts w:ascii="Arial" w:eastAsia="Arial" w:hAnsi="Arial" w:cs="Arial"/>
                <w:b/>
                <w:bCs/>
                <w:sz w:val="20"/>
                <w:szCs w:val="20"/>
              </w:rPr>
              <w:t>20% sibling discount</w:t>
            </w:r>
          </w:p>
        </w:tc>
        <w:tc>
          <w:tcPr>
            <w:tcW w:w="5600" w:type="dxa"/>
            <w:tcBorders>
              <w:top w:val="single" w:sz="8" w:space="0" w:color="21807D"/>
              <w:left w:val="single" w:sz="8" w:space="0" w:color="21807D"/>
              <w:bottom w:val="single" w:sz="8" w:space="0" w:color="21807D"/>
              <w:right w:val="single" w:sz="8" w:space="0" w:color="21807D"/>
            </w:tcBorders>
          </w:tcPr>
          <w:p w14:paraId="237989DD" w14:textId="3EF30C8A" w:rsidR="00B2742A" w:rsidRPr="00A22F33" w:rsidRDefault="00B2742A" w:rsidP="00DC6B9F">
            <w:pPr>
              <w:rPr>
                <w:rFonts w:ascii="Arial" w:eastAsia="Arial" w:hAnsi="Arial" w:cs="Arial"/>
                <w:sz w:val="20"/>
                <w:szCs w:val="20"/>
              </w:rPr>
            </w:pPr>
            <w:r w:rsidRPr="00A22F33">
              <w:rPr>
                <w:rFonts w:ascii="Arial" w:eastAsia="Arial" w:hAnsi="Arial" w:cs="Arial"/>
                <w:sz w:val="20"/>
                <w:szCs w:val="20"/>
              </w:rPr>
              <w:t xml:space="preserve">If you have 2 or more children having lessons with us, you will receive a 20% discount on the lesson price for the </w:t>
            </w:r>
            <w:r w:rsidR="00DE73CF" w:rsidRPr="00A22F33">
              <w:rPr>
                <w:rFonts w:ascii="Arial" w:eastAsia="Arial" w:hAnsi="Arial" w:cs="Arial"/>
                <w:sz w:val="20"/>
                <w:szCs w:val="20"/>
              </w:rPr>
              <w:t>youngest</w:t>
            </w:r>
            <w:r w:rsidRPr="00A22F33">
              <w:rPr>
                <w:rFonts w:ascii="Arial" w:eastAsia="Arial" w:hAnsi="Arial" w:cs="Arial"/>
                <w:sz w:val="20"/>
                <w:szCs w:val="20"/>
              </w:rPr>
              <w:t xml:space="preserve"> child.</w:t>
            </w:r>
          </w:p>
        </w:tc>
        <w:tc>
          <w:tcPr>
            <w:tcW w:w="3721" w:type="dxa"/>
            <w:tcBorders>
              <w:top w:val="single" w:sz="8" w:space="0" w:color="21807D"/>
              <w:left w:val="single" w:sz="8" w:space="0" w:color="21807D"/>
              <w:bottom w:val="single" w:sz="8" w:space="0" w:color="21807D"/>
              <w:right w:val="single" w:sz="8" w:space="0" w:color="21807D"/>
            </w:tcBorders>
          </w:tcPr>
          <w:p w14:paraId="08AAA4DA" w14:textId="77777777" w:rsidR="00B2742A" w:rsidRPr="00A22F33" w:rsidRDefault="00B2742A" w:rsidP="00DC6B9F">
            <w:pPr>
              <w:rPr>
                <w:rFonts w:ascii="Arial" w:eastAsia="Arial" w:hAnsi="Arial" w:cs="Arial"/>
                <w:sz w:val="20"/>
                <w:szCs w:val="20"/>
              </w:rPr>
            </w:pPr>
          </w:p>
        </w:tc>
        <w:tc>
          <w:tcPr>
            <w:tcW w:w="1559" w:type="dxa"/>
            <w:tcBorders>
              <w:top w:val="single" w:sz="8" w:space="0" w:color="21807D"/>
              <w:left w:val="single" w:sz="8" w:space="0" w:color="21807D"/>
              <w:bottom w:val="single" w:sz="8" w:space="0" w:color="21807D"/>
              <w:right w:val="single" w:sz="8" w:space="0" w:color="21807D"/>
            </w:tcBorders>
          </w:tcPr>
          <w:p w14:paraId="15830734" w14:textId="77777777" w:rsidR="00B2742A" w:rsidRPr="00A22F33" w:rsidRDefault="00B2742A" w:rsidP="00462D42">
            <w:pPr>
              <w:jc w:val="center"/>
              <w:rPr>
                <w:rFonts w:ascii="Arial" w:eastAsia="Arial" w:hAnsi="Arial" w:cs="Arial"/>
                <w:b/>
                <w:bCs/>
                <w:sz w:val="20"/>
                <w:szCs w:val="20"/>
              </w:rPr>
            </w:pPr>
          </w:p>
        </w:tc>
        <w:tc>
          <w:tcPr>
            <w:tcW w:w="2617" w:type="dxa"/>
            <w:tcBorders>
              <w:top w:val="single" w:sz="8" w:space="0" w:color="21807D"/>
              <w:left w:val="single" w:sz="8" w:space="0" w:color="21807D"/>
              <w:bottom w:val="single" w:sz="8" w:space="0" w:color="21807D"/>
              <w:right w:val="single" w:sz="18" w:space="0" w:color="21807D"/>
            </w:tcBorders>
          </w:tcPr>
          <w:p w14:paraId="5EB81EB8" w14:textId="77777777" w:rsidR="00B2742A" w:rsidRPr="00A22F33" w:rsidRDefault="00B2742A" w:rsidP="00DC6B9F">
            <w:pPr>
              <w:rPr>
                <w:rFonts w:ascii="Arial" w:eastAsia="Arial" w:hAnsi="Arial" w:cs="Arial"/>
                <w:sz w:val="20"/>
                <w:szCs w:val="20"/>
              </w:rPr>
            </w:pPr>
          </w:p>
        </w:tc>
      </w:tr>
      <w:tr w:rsidR="00B2742A" w:rsidRPr="00A22F33" w14:paraId="4DCC86CD"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2BAEA7CC" w14:textId="7F03B75D" w:rsidR="00B2742A" w:rsidRPr="00A22F33" w:rsidRDefault="00B2742A" w:rsidP="00B2742A">
            <w:pPr>
              <w:tabs>
                <w:tab w:val="num" w:pos="360"/>
              </w:tabs>
              <w:rPr>
                <w:rFonts w:ascii="Arial" w:eastAsia="Arial" w:hAnsi="Arial" w:cs="Arial"/>
                <w:b/>
                <w:bCs/>
                <w:sz w:val="20"/>
                <w:szCs w:val="20"/>
              </w:rPr>
            </w:pPr>
            <w:r w:rsidRPr="00A22F33">
              <w:rPr>
                <w:rFonts w:ascii="Arial" w:eastAsia="Arial" w:hAnsi="Arial" w:cs="Arial"/>
                <w:b/>
                <w:bCs/>
                <w:sz w:val="20"/>
                <w:szCs w:val="20"/>
              </w:rPr>
              <w:t>Min</w:t>
            </w:r>
            <w:r w:rsidR="00DE73CF" w:rsidRPr="00A22F33">
              <w:rPr>
                <w:rFonts w:ascii="Arial" w:eastAsia="Arial" w:hAnsi="Arial" w:cs="Arial"/>
                <w:b/>
                <w:bCs/>
                <w:sz w:val="20"/>
                <w:szCs w:val="20"/>
              </w:rPr>
              <w:t>i</w:t>
            </w:r>
            <w:r w:rsidRPr="00A22F33">
              <w:rPr>
                <w:rFonts w:ascii="Arial" w:eastAsia="Arial" w:hAnsi="Arial" w:cs="Arial"/>
                <w:b/>
                <w:bCs/>
                <w:sz w:val="20"/>
                <w:szCs w:val="20"/>
              </w:rPr>
              <w:t xml:space="preserve"> Melodies Library sessions</w:t>
            </w:r>
          </w:p>
        </w:tc>
        <w:tc>
          <w:tcPr>
            <w:tcW w:w="5600" w:type="dxa"/>
            <w:tcBorders>
              <w:top w:val="single" w:sz="8" w:space="0" w:color="21807D"/>
              <w:left w:val="single" w:sz="8" w:space="0" w:color="21807D"/>
              <w:bottom w:val="single" w:sz="8" w:space="0" w:color="21807D"/>
              <w:right w:val="single" w:sz="8" w:space="0" w:color="21807D"/>
            </w:tcBorders>
          </w:tcPr>
          <w:p w14:paraId="66681440" w14:textId="3F402FC8" w:rsidR="00B2742A" w:rsidRPr="00A22F33" w:rsidRDefault="00B2742A" w:rsidP="00DC6B9F">
            <w:pPr>
              <w:rPr>
                <w:rFonts w:ascii="Arial" w:eastAsia="Arial" w:hAnsi="Arial" w:cs="Arial"/>
                <w:sz w:val="20"/>
                <w:szCs w:val="20"/>
              </w:rPr>
            </w:pPr>
            <w:r w:rsidRPr="00A22F33">
              <w:rPr>
                <w:rFonts w:ascii="Arial" w:eastAsia="Arial" w:hAnsi="Arial" w:cs="Arial"/>
                <w:sz w:val="20"/>
                <w:szCs w:val="20"/>
              </w:rPr>
              <w:t xml:space="preserve">Join </w:t>
            </w:r>
            <w:r w:rsidR="002E6EB6" w:rsidRPr="00A22F33">
              <w:rPr>
                <w:rFonts w:ascii="Arial" w:eastAsia="Arial" w:hAnsi="Arial" w:cs="Arial"/>
                <w:sz w:val="20"/>
                <w:szCs w:val="20"/>
              </w:rPr>
              <w:t xml:space="preserve">us </w:t>
            </w:r>
            <w:r w:rsidRPr="00A22F33">
              <w:rPr>
                <w:rFonts w:ascii="Arial" w:eastAsia="Arial" w:hAnsi="Arial" w:cs="Arial"/>
                <w:sz w:val="20"/>
                <w:szCs w:val="20"/>
              </w:rPr>
              <w:t>for our library sessions for pre-school children, bring</w:t>
            </w:r>
            <w:r w:rsidR="002E6EB6" w:rsidRPr="00A22F33">
              <w:rPr>
                <w:rFonts w:ascii="Arial" w:eastAsia="Arial" w:hAnsi="Arial" w:cs="Arial"/>
                <w:sz w:val="20"/>
                <w:szCs w:val="20"/>
              </w:rPr>
              <w:t>ing</w:t>
            </w:r>
            <w:r w:rsidRPr="00A22F33">
              <w:rPr>
                <w:rFonts w:ascii="Arial" w:eastAsia="Arial" w:hAnsi="Arial" w:cs="Arial"/>
                <w:sz w:val="20"/>
                <w:szCs w:val="20"/>
              </w:rPr>
              <w:t xml:space="preserve"> </w:t>
            </w:r>
            <w:r w:rsidR="002E6EB6" w:rsidRPr="00A22F33">
              <w:rPr>
                <w:rFonts w:ascii="Arial" w:eastAsia="Arial" w:hAnsi="Arial" w:cs="Arial"/>
                <w:sz w:val="20"/>
                <w:szCs w:val="20"/>
              </w:rPr>
              <w:t xml:space="preserve">together </w:t>
            </w:r>
            <w:r w:rsidRPr="00A22F33">
              <w:rPr>
                <w:rFonts w:ascii="Arial" w:eastAsia="Arial" w:hAnsi="Arial" w:cs="Arial"/>
                <w:sz w:val="20"/>
                <w:szCs w:val="20"/>
              </w:rPr>
              <w:t>music and play. Delivered by one of our highly skilled musicians.</w:t>
            </w:r>
          </w:p>
        </w:tc>
        <w:tc>
          <w:tcPr>
            <w:tcW w:w="3721" w:type="dxa"/>
            <w:tcBorders>
              <w:top w:val="single" w:sz="8" w:space="0" w:color="21807D"/>
              <w:left w:val="single" w:sz="8" w:space="0" w:color="21807D"/>
              <w:bottom w:val="single" w:sz="8" w:space="0" w:color="21807D"/>
              <w:right w:val="single" w:sz="8" w:space="0" w:color="21807D"/>
            </w:tcBorders>
          </w:tcPr>
          <w:p w14:paraId="41DDBE9B" w14:textId="30A8131A" w:rsidR="00B2742A" w:rsidRPr="00A22F33" w:rsidRDefault="00B2742A" w:rsidP="00DC6B9F">
            <w:pPr>
              <w:rPr>
                <w:rFonts w:ascii="Arial" w:eastAsia="Arial" w:hAnsi="Arial" w:cs="Arial"/>
                <w:sz w:val="20"/>
                <w:szCs w:val="20"/>
              </w:rPr>
            </w:pPr>
            <w:r w:rsidRPr="00A22F33">
              <w:rPr>
                <w:rFonts w:ascii="Arial" w:eastAsia="Arial" w:hAnsi="Arial" w:cs="Arial"/>
                <w:sz w:val="20"/>
                <w:szCs w:val="20"/>
              </w:rPr>
              <w:t>Babies to toddlers (0-4 years)</w:t>
            </w:r>
          </w:p>
        </w:tc>
        <w:tc>
          <w:tcPr>
            <w:tcW w:w="1559" w:type="dxa"/>
            <w:tcBorders>
              <w:top w:val="single" w:sz="8" w:space="0" w:color="21807D"/>
              <w:left w:val="single" w:sz="8" w:space="0" w:color="21807D"/>
              <w:bottom w:val="single" w:sz="8" w:space="0" w:color="21807D"/>
              <w:right w:val="single" w:sz="8" w:space="0" w:color="21807D"/>
            </w:tcBorders>
          </w:tcPr>
          <w:p w14:paraId="72E6149A" w14:textId="0AE38DDC" w:rsidR="00B2742A" w:rsidRPr="00A22F33" w:rsidRDefault="00EB3D6F" w:rsidP="00B2742A">
            <w:pPr>
              <w:jc w:val="center"/>
              <w:rPr>
                <w:rFonts w:ascii="Arial" w:eastAsia="Arial" w:hAnsi="Arial" w:cs="Arial"/>
                <w:b/>
                <w:bCs/>
                <w:sz w:val="20"/>
                <w:szCs w:val="20"/>
              </w:rPr>
            </w:pPr>
            <w:r w:rsidRPr="00A22F33">
              <w:rPr>
                <w:rFonts w:ascii="Arial" w:eastAsia="Arial" w:hAnsi="Arial" w:cs="Arial"/>
                <w:b/>
                <w:bCs/>
                <w:sz w:val="20"/>
                <w:szCs w:val="20"/>
              </w:rPr>
              <w:t>*</w:t>
            </w:r>
            <w:r w:rsidR="00B2742A" w:rsidRPr="00A22F33">
              <w:rPr>
                <w:rFonts w:ascii="Arial" w:eastAsia="Arial" w:hAnsi="Arial" w:cs="Arial"/>
                <w:b/>
                <w:bCs/>
                <w:sz w:val="20"/>
                <w:szCs w:val="20"/>
              </w:rPr>
              <w:t>£4</w:t>
            </w:r>
          </w:p>
        </w:tc>
        <w:tc>
          <w:tcPr>
            <w:tcW w:w="2617" w:type="dxa"/>
            <w:tcBorders>
              <w:top w:val="single" w:sz="8" w:space="0" w:color="21807D"/>
              <w:left w:val="single" w:sz="8" w:space="0" w:color="21807D"/>
              <w:bottom w:val="single" w:sz="8" w:space="0" w:color="21807D"/>
              <w:right w:val="single" w:sz="18" w:space="0" w:color="21807D"/>
            </w:tcBorders>
          </w:tcPr>
          <w:p w14:paraId="7FB13F0B" w14:textId="1F23FB4F" w:rsidR="00B2742A" w:rsidRPr="00A22F33" w:rsidRDefault="00B2742A" w:rsidP="00DC6B9F">
            <w:pPr>
              <w:rPr>
                <w:rFonts w:ascii="Arial" w:eastAsia="Arial" w:hAnsi="Arial" w:cs="Arial"/>
                <w:sz w:val="20"/>
                <w:szCs w:val="20"/>
              </w:rPr>
            </w:pPr>
            <w:r w:rsidRPr="00A22F33">
              <w:rPr>
                <w:rFonts w:ascii="Arial" w:eastAsia="Arial" w:hAnsi="Arial" w:cs="Arial"/>
                <w:sz w:val="20"/>
                <w:szCs w:val="20"/>
              </w:rPr>
              <w:t>45 minutes</w:t>
            </w:r>
          </w:p>
        </w:tc>
      </w:tr>
      <w:tr w:rsidR="004B43D7" w:rsidRPr="00A22F33" w14:paraId="12A516FA"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5FEC59C2" w14:textId="1A6201DA" w:rsidR="004B43D7" w:rsidRPr="00A22F33" w:rsidRDefault="004B43D7" w:rsidP="00101ACE">
            <w:pPr>
              <w:tabs>
                <w:tab w:val="num" w:pos="360"/>
              </w:tabs>
              <w:contextualSpacing/>
              <w:rPr>
                <w:rFonts w:ascii="Arial" w:eastAsia="Arial" w:hAnsi="Arial" w:cs="Arial"/>
                <w:b/>
                <w:bCs/>
                <w:sz w:val="20"/>
                <w:szCs w:val="20"/>
              </w:rPr>
            </w:pPr>
            <w:r w:rsidRPr="00A22F33">
              <w:rPr>
                <w:rFonts w:ascii="Arial" w:eastAsia="Arial" w:hAnsi="Arial" w:cs="Arial"/>
                <w:b/>
                <w:bCs/>
                <w:sz w:val="20"/>
                <w:szCs w:val="20"/>
              </w:rPr>
              <w:t xml:space="preserve">Music </w:t>
            </w:r>
            <w:r w:rsidR="002E6EB6" w:rsidRPr="00A22F33">
              <w:rPr>
                <w:rFonts w:ascii="Arial" w:eastAsia="Arial" w:hAnsi="Arial" w:cs="Arial"/>
                <w:b/>
                <w:bCs/>
                <w:sz w:val="20"/>
                <w:szCs w:val="20"/>
              </w:rPr>
              <w:t>School</w:t>
            </w:r>
            <w:r w:rsidR="00101ACE" w:rsidRPr="00A22F33">
              <w:rPr>
                <w:rFonts w:ascii="Arial" w:eastAsia="Arial" w:hAnsi="Arial" w:cs="Arial"/>
                <w:b/>
                <w:bCs/>
                <w:sz w:val="20"/>
                <w:szCs w:val="20"/>
              </w:rPr>
              <w:t xml:space="preserve"> Group:</w:t>
            </w:r>
          </w:p>
          <w:p w14:paraId="6017904F" w14:textId="2D7F61B7" w:rsidR="004B43D7" w:rsidRPr="00A22F33" w:rsidRDefault="004B43D7"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One session</w:t>
            </w:r>
          </w:p>
        </w:tc>
        <w:tc>
          <w:tcPr>
            <w:tcW w:w="5600" w:type="dxa"/>
            <w:tcBorders>
              <w:top w:val="single" w:sz="8" w:space="0" w:color="21807D"/>
              <w:left w:val="single" w:sz="8" w:space="0" w:color="21807D"/>
              <w:bottom w:val="single" w:sz="8" w:space="0" w:color="21807D"/>
              <w:right w:val="single" w:sz="8" w:space="0" w:color="21807D"/>
            </w:tcBorders>
          </w:tcPr>
          <w:p w14:paraId="0307FD8C" w14:textId="2E24E253" w:rsidR="004B43D7" w:rsidRPr="00A22F33" w:rsidRDefault="00101ACE" w:rsidP="00DC6B9F">
            <w:pPr>
              <w:rPr>
                <w:rFonts w:ascii="Arial" w:eastAsia="Arial" w:hAnsi="Arial" w:cs="Arial"/>
                <w:sz w:val="20"/>
                <w:szCs w:val="20"/>
              </w:rPr>
            </w:pPr>
            <w:r w:rsidRPr="00A22F33">
              <w:rPr>
                <w:rFonts w:ascii="Arial" w:eastAsia="Arial" w:hAnsi="Arial" w:cs="Arial"/>
                <w:sz w:val="20"/>
                <w:szCs w:val="20"/>
              </w:rPr>
              <w:t>Playing in a group compl</w:t>
            </w:r>
            <w:r w:rsidR="00DE73CF" w:rsidRPr="00A22F33">
              <w:rPr>
                <w:rFonts w:ascii="Arial" w:eastAsia="Arial" w:hAnsi="Arial" w:cs="Arial"/>
                <w:sz w:val="20"/>
                <w:szCs w:val="20"/>
              </w:rPr>
              <w:t>e</w:t>
            </w:r>
            <w:r w:rsidRPr="00A22F33">
              <w:rPr>
                <w:rFonts w:ascii="Arial" w:eastAsia="Arial" w:hAnsi="Arial" w:cs="Arial"/>
                <w:sz w:val="20"/>
                <w:szCs w:val="20"/>
              </w:rPr>
              <w:t>ments our lessons and enhances learning by developing new musical skills in a fun and engaging environment with like</w:t>
            </w:r>
            <w:r w:rsidR="00DE73CF" w:rsidRPr="00A22F33">
              <w:rPr>
                <w:rFonts w:ascii="Arial" w:eastAsia="Arial" w:hAnsi="Arial" w:cs="Arial"/>
                <w:sz w:val="20"/>
                <w:szCs w:val="20"/>
              </w:rPr>
              <w:t>-</w:t>
            </w:r>
            <w:r w:rsidRPr="00A22F33">
              <w:rPr>
                <w:rFonts w:ascii="Arial" w:eastAsia="Arial" w:hAnsi="Arial" w:cs="Arial"/>
                <w:sz w:val="20"/>
                <w:szCs w:val="20"/>
              </w:rPr>
              <w:t xml:space="preserve">minded people. Musicians who play in groups, alongside their lessons, tend to progress more quickly and continue to play throughout their school education and beyond. </w:t>
            </w:r>
          </w:p>
        </w:tc>
        <w:tc>
          <w:tcPr>
            <w:tcW w:w="3721" w:type="dxa"/>
            <w:tcBorders>
              <w:top w:val="single" w:sz="8" w:space="0" w:color="21807D"/>
              <w:left w:val="single" w:sz="8" w:space="0" w:color="21807D"/>
              <w:bottom w:val="single" w:sz="8" w:space="0" w:color="21807D"/>
              <w:right w:val="single" w:sz="8" w:space="0" w:color="21807D"/>
            </w:tcBorders>
          </w:tcPr>
          <w:p w14:paraId="649684FA" w14:textId="77777777" w:rsidR="004B43D7" w:rsidRPr="00A22F33" w:rsidRDefault="004B43D7" w:rsidP="00DC6B9F">
            <w:pPr>
              <w:rPr>
                <w:rFonts w:ascii="Arial" w:eastAsia="Arial" w:hAnsi="Arial" w:cs="Arial"/>
                <w:sz w:val="20"/>
                <w:szCs w:val="20"/>
              </w:rPr>
            </w:pPr>
          </w:p>
        </w:tc>
        <w:tc>
          <w:tcPr>
            <w:tcW w:w="1559" w:type="dxa"/>
            <w:tcBorders>
              <w:top w:val="single" w:sz="8" w:space="0" w:color="21807D"/>
              <w:left w:val="single" w:sz="8" w:space="0" w:color="21807D"/>
              <w:bottom w:val="single" w:sz="8" w:space="0" w:color="21807D"/>
              <w:right w:val="single" w:sz="8" w:space="0" w:color="21807D"/>
            </w:tcBorders>
          </w:tcPr>
          <w:p w14:paraId="7D784F99" w14:textId="56C5DEDA" w:rsidR="004B43D7" w:rsidRPr="00A22F33" w:rsidRDefault="00EB3D6F" w:rsidP="002E6EB6">
            <w:pPr>
              <w:jc w:val="center"/>
              <w:rPr>
                <w:rFonts w:ascii="Arial" w:eastAsia="Arial" w:hAnsi="Arial" w:cs="Arial"/>
                <w:b/>
                <w:bCs/>
                <w:sz w:val="20"/>
                <w:szCs w:val="20"/>
              </w:rPr>
            </w:pPr>
            <w:r w:rsidRPr="00A22F33">
              <w:rPr>
                <w:rFonts w:ascii="Arial" w:eastAsia="Arial" w:hAnsi="Arial" w:cs="Arial"/>
                <w:b/>
                <w:bCs/>
                <w:sz w:val="20"/>
                <w:szCs w:val="20"/>
              </w:rPr>
              <w:t>*</w:t>
            </w:r>
            <w:r w:rsidR="00DE73CF" w:rsidRPr="00A22F33">
              <w:rPr>
                <w:rFonts w:ascii="Arial" w:eastAsia="Arial" w:hAnsi="Arial" w:cs="Arial"/>
                <w:b/>
                <w:bCs/>
                <w:sz w:val="20"/>
                <w:szCs w:val="20"/>
              </w:rPr>
              <w:t>£</w:t>
            </w:r>
            <w:r w:rsidR="004B43D7" w:rsidRPr="00A22F33">
              <w:rPr>
                <w:rFonts w:ascii="Arial" w:eastAsia="Arial" w:hAnsi="Arial" w:cs="Arial"/>
                <w:b/>
                <w:bCs/>
                <w:sz w:val="20"/>
                <w:szCs w:val="20"/>
              </w:rPr>
              <w:t>25</w:t>
            </w:r>
          </w:p>
        </w:tc>
        <w:tc>
          <w:tcPr>
            <w:tcW w:w="2617" w:type="dxa"/>
            <w:tcBorders>
              <w:top w:val="single" w:sz="8" w:space="0" w:color="21807D"/>
              <w:left w:val="single" w:sz="8" w:space="0" w:color="21807D"/>
              <w:bottom w:val="single" w:sz="8" w:space="0" w:color="21807D"/>
              <w:right w:val="single" w:sz="18" w:space="0" w:color="21807D"/>
            </w:tcBorders>
          </w:tcPr>
          <w:p w14:paraId="0B929D31" w14:textId="6EC9F9F7" w:rsidR="004B43D7" w:rsidRPr="00A22F33" w:rsidRDefault="002E6EB6" w:rsidP="00DC6B9F">
            <w:pPr>
              <w:rPr>
                <w:rFonts w:ascii="Arial" w:eastAsia="Arial" w:hAnsi="Arial" w:cs="Arial"/>
                <w:sz w:val="20"/>
                <w:szCs w:val="20"/>
              </w:rPr>
            </w:pPr>
            <w:r w:rsidRPr="00A22F33">
              <w:rPr>
                <w:rFonts w:ascii="Arial" w:eastAsia="Arial" w:hAnsi="Arial" w:cs="Arial"/>
                <w:sz w:val="20"/>
                <w:szCs w:val="20"/>
              </w:rPr>
              <w:t>Times vary</w:t>
            </w:r>
          </w:p>
        </w:tc>
      </w:tr>
      <w:tr w:rsidR="004B43D7" w:rsidRPr="00A22F33" w14:paraId="4FABA6ED" w14:textId="77777777" w:rsidTr="00462D42">
        <w:trPr>
          <w:trHeight w:val="850"/>
        </w:trPr>
        <w:tc>
          <w:tcPr>
            <w:tcW w:w="1855" w:type="dxa"/>
            <w:gridSpan w:val="2"/>
            <w:tcBorders>
              <w:top w:val="single" w:sz="8" w:space="0" w:color="21807D"/>
              <w:left w:val="single" w:sz="18" w:space="0" w:color="21807D"/>
              <w:bottom w:val="single" w:sz="8" w:space="0" w:color="21807D"/>
              <w:right w:val="single" w:sz="8" w:space="0" w:color="21807D"/>
            </w:tcBorders>
          </w:tcPr>
          <w:p w14:paraId="738E9CC5" w14:textId="2D82D81D" w:rsidR="004B43D7" w:rsidRPr="00A22F33" w:rsidRDefault="004B43D7" w:rsidP="00101ACE">
            <w:pPr>
              <w:tabs>
                <w:tab w:val="num" w:pos="360"/>
              </w:tabs>
              <w:contextualSpacing/>
              <w:rPr>
                <w:rFonts w:ascii="Arial" w:eastAsia="Arial" w:hAnsi="Arial" w:cs="Arial"/>
                <w:b/>
                <w:bCs/>
                <w:sz w:val="20"/>
                <w:szCs w:val="20"/>
              </w:rPr>
            </w:pPr>
            <w:r w:rsidRPr="00A22F33">
              <w:rPr>
                <w:rFonts w:ascii="Arial" w:eastAsia="Arial" w:hAnsi="Arial" w:cs="Arial"/>
                <w:b/>
                <w:bCs/>
                <w:sz w:val="20"/>
                <w:szCs w:val="20"/>
              </w:rPr>
              <w:t xml:space="preserve">Music </w:t>
            </w:r>
            <w:r w:rsidR="00DE73CF" w:rsidRPr="00A22F33">
              <w:rPr>
                <w:rFonts w:ascii="Arial" w:eastAsia="Arial" w:hAnsi="Arial" w:cs="Arial"/>
                <w:b/>
                <w:bCs/>
                <w:sz w:val="20"/>
                <w:szCs w:val="20"/>
              </w:rPr>
              <w:t>School</w:t>
            </w:r>
            <w:r w:rsidR="00101ACE" w:rsidRPr="00A22F33">
              <w:rPr>
                <w:rFonts w:ascii="Arial" w:eastAsia="Arial" w:hAnsi="Arial" w:cs="Arial"/>
                <w:b/>
                <w:bCs/>
                <w:sz w:val="20"/>
                <w:szCs w:val="20"/>
              </w:rPr>
              <w:t xml:space="preserve"> Group:</w:t>
            </w:r>
          </w:p>
          <w:p w14:paraId="6EA49389" w14:textId="6D9AD06C" w:rsidR="004B43D7" w:rsidRPr="00A22F33" w:rsidRDefault="004B43D7" w:rsidP="00DC6B9F">
            <w:pPr>
              <w:tabs>
                <w:tab w:val="num" w:pos="360"/>
              </w:tabs>
              <w:ind w:left="360" w:hanging="360"/>
              <w:contextualSpacing/>
              <w:rPr>
                <w:rFonts w:ascii="Arial" w:eastAsia="Arial" w:hAnsi="Arial" w:cs="Arial"/>
                <w:b/>
                <w:bCs/>
                <w:sz w:val="20"/>
                <w:szCs w:val="20"/>
              </w:rPr>
            </w:pPr>
            <w:r w:rsidRPr="00A22F33">
              <w:rPr>
                <w:rFonts w:ascii="Arial" w:eastAsia="Arial" w:hAnsi="Arial" w:cs="Arial"/>
                <w:b/>
                <w:bCs/>
                <w:sz w:val="20"/>
                <w:szCs w:val="20"/>
              </w:rPr>
              <w:t xml:space="preserve">Two sessions </w:t>
            </w:r>
          </w:p>
        </w:tc>
        <w:tc>
          <w:tcPr>
            <w:tcW w:w="5600" w:type="dxa"/>
            <w:tcBorders>
              <w:top w:val="single" w:sz="8" w:space="0" w:color="21807D"/>
              <w:left w:val="single" w:sz="8" w:space="0" w:color="21807D"/>
              <w:bottom w:val="single" w:sz="8" w:space="0" w:color="21807D"/>
              <w:right w:val="single" w:sz="8" w:space="0" w:color="21807D"/>
            </w:tcBorders>
          </w:tcPr>
          <w:p w14:paraId="3ABCEEF9" w14:textId="432B3A85" w:rsidR="004B43D7" w:rsidRPr="00A22F33" w:rsidRDefault="00101ACE" w:rsidP="00DC6B9F">
            <w:pPr>
              <w:rPr>
                <w:rFonts w:ascii="Arial" w:eastAsia="Arial" w:hAnsi="Arial" w:cs="Arial"/>
                <w:sz w:val="20"/>
                <w:szCs w:val="20"/>
              </w:rPr>
            </w:pPr>
            <w:r w:rsidRPr="00A22F33">
              <w:rPr>
                <w:rFonts w:ascii="Arial" w:eastAsia="Arial" w:hAnsi="Arial" w:cs="Arial"/>
                <w:sz w:val="20"/>
                <w:szCs w:val="20"/>
              </w:rPr>
              <w:t>Join a second group to develop musical skills even further and potentially try a different genre of music</w:t>
            </w:r>
            <w:r w:rsidR="00DE73CF" w:rsidRPr="00A22F33">
              <w:rPr>
                <w:rFonts w:ascii="Arial" w:eastAsia="Arial" w:hAnsi="Arial" w:cs="Arial"/>
                <w:sz w:val="20"/>
                <w:szCs w:val="20"/>
              </w:rPr>
              <w:t>-</w:t>
            </w:r>
            <w:r w:rsidRPr="00A22F33">
              <w:rPr>
                <w:rFonts w:ascii="Arial" w:eastAsia="Arial" w:hAnsi="Arial" w:cs="Arial"/>
                <w:sz w:val="20"/>
                <w:szCs w:val="20"/>
              </w:rPr>
              <w:t xml:space="preserve">making or </w:t>
            </w:r>
            <w:r w:rsidR="00DE73CF" w:rsidRPr="00A22F33">
              <w:rPr>
                <w:rFonts w:ascii="Arial" w:eastAsia="Arial" w:hAnsi="Arial" w:cs="Arial"/>
                <w:sz w:val="20"/>
                <w:szCs w:val="20"/>
              </w:rPr>
              <w:t xml:space="preserve">a </w:t>
            </w:r>
            <w:r w:rsidRPr="00A22F33">
              <w:rPr>
                <w:rFonts w:ascii="Arial" w:eastAsia="Arial" w:hAnsi="Arial" w:cs="Arial"/>
                <w:sz w:val="20"/>
                <w:szCs w:val="20"/>
              </w:rPr>
              <w:t>new activity.</w:t>
            </w:r>
          </w:p>
        </w:tc>
        <w:tc>
          <w:tcPr>
            <w:tcW w:w="3721" w:type="dxa"/>
            <w:tcBorders>
              <w:top w:val="single" w:sz="8" w:space="0" w:color="21807D"/>
              <w:left w:val="single" w:sz="8" w:space="0" w:color="21807D"/>
              <w:bottom w:val="single" w:sz="8" w:space="0" w:color="21807D"/>
              <w:right w:val="single" w:sz="8" w:space="0" w:color="21807D"/>
            </w:tcBorders>
          </w:tcPr>
          <w:p w14:paraId="7D289833" w14:textId="77777777" w:rsidR="004B43D7" w:rsidRPr="00A22F33" w:rsidRDefault="004B43D7" w:rsidP="00DC6B9F">
            <w:pPr>
              <w:rPr>
                <w:rFonts w:ascii="Arial" w:eastAsia="Arial" w:hAnsi="Arial" w:cs="Arial"/>
                <w:sz w:val="20"/>
                <w:szCs w:val="20"/>
              </w:rPr>
            </w:pPr>
          </w:p>
        </w:tc>
        <w:tc>
          <w:tcPr>
            <w:tcW w:w="1559" w:type="dxa"/>
            <w:tcBorders>
              <w:top w:val="single" w:sz="8" w:space="0" w:color="21807D"/>
              <w:left w:val="single" w:sz="8" w:space="0" w:color="21807D"/>
              <w:bottom w:val="single" w:sz="8" w:space="0" w:color="21807D"/>
              <w:right w:val="single" w:sz="8" w:space="0" w:color="21807D"/>
            </w:tcBorders>
          </w:tcPr>
          <w:p w14:paraId="1963E340" w14:textId="0003384D" w:rsidR="004B43D7" w:rsidRPr="00A22F33" w:rsidRDefault="00EB3D6F" w:rsidP="002E6EB6">
            <w:pPr>
              <w:jc w:val="center"/>
              <w:rPr>
                <w:rFonts w:ascii="Arial" w:eastAsia="Arial" w:hAnsi="Arial" w:cs="Arial"/>
                <w:b/>
                <w:bCs/>
                <w:sz w:val="20"/>
                <w:szCs w:val="20"/>
              </w:rPr>
            </w:pPr>
            <w:r w:rsidRPr="00A22F33">
              <w:rPr>
                <w:rFonts w:ascii="Arial" w:eastAsia="Arial" w:hAnsi="Arial" w:cs="Arial"/>
                <w:b/>
                <w:bCs/>
                <w:sz w:val="20"/>
                <w:szCs w:val="20"/>
              </w:rPr>
              <w:t>*</w:t>
            </w:r>
            <w:r w:rsidR="004B43D7" w:rsidRPr="00A22F33">
              <w:rPr>
                <w:rFonts w:ascii="Arial" w:eastAsia="Arial" w:hAnsi="Arial" w:cs="Arial"/>
                <w:b/>
                <w:bCs/>
                <w:sz w:val="20"/>
                <w:szCs w:val="20"/>
              </w:rPr>
              <w:t>£40</w:t>
            </w:r>
          </w:p>
        </w:tc>
        <w:tc>
          <w:tcPr>
            <w:tcW w:w="2617" w:type="dxa"/>
            <w:tcBorders>
              <w:top w:val="single" w:sz="8" w:space="0" w:color="21807D"/>
              <w:left w:val="single" w:sz="8" w:space="0" w:color="21807D"/>
              <w:bottom w:val="single" w:sz="8" w:space="0" w:color="21807D"/>
              <w:right w:val="single" w:sz="18" w:space="0" w:color="21807D"/>
            </w:tcBorders>
          </w:tcPr>
          <w:p w14:paraId="2811D881" w14:textId="454BE298" w:rsidR="004B43D7" w:rsidRPr="00A22F33" w:rsidRDefault="002E6EB6" w:rsidP="00DC6B9F">
            <w:pPr>
              <w:rPr>
                <w:rFonts w:ascii="Arial" w:eastAsia="Arial" w:hAnsi="Arial" w:cs="Arial"/>
                <w:sz w:val="20"/>
                <w:szCs w:val="20"/>
              </w:rPr>
            </w:pPr>
            <w:r w:rsidRPr="00A22F33">
              <w:rPr>
                <w:rFonts w:ascii="Arial" w:eastAsia="Arial" w:hAnsi="Arial" w:cs="Arial"/>
                <w:sz w:val="20"/>
                <w:szCs w:val="20"/>
              </w:rPr>
              <w:t>Times Vary</w:t>
            </w:r>
          </w:p>
        </w:tc>
      </w:tr>
    </w:tbl>
    <w:p w14:paraId="7FB6608F" w14:textId="77777777" w:rsidR="00DC6B9F" w:rsidRPr="00A22F33" w:rsidRDefault="00DC6B9F" w:rsidP="00DC6B9F">
      <w:pPr>
        <w:spacing w:after="0" w:line="240" w:lineRule="auto"/>
        <w:rPr>
          <w:rFonts w:ascii="Arial" w:eastAsia="Arial" w:hAnsi="Arial" w:cs="Arial"/>
          <w:kern w:val="0"/>
          <w:sz w:val="20"/>
          <w:szCs w:val="20"/>
          <w14:ligatures w14:val="none"/>
        </w:rPr>
      </w:pPr>
    </w:p>
    <w:p w14:paraId="07C6019E" w14:textId="3109EB87" w:rsidR="005E4494" w:rsidRPr="00A22F33" w:rsidRDefault="00462D42">
      <w:pPr>
        <w:rPr>
          <w:rFonts w:ascii="Arial" w:hAnsi="Arial" w:cs="Arial"/>
          <w:sz w:val="20"/>
          <w:szCs w:val="20"/>
        </w:rPr>
      </w:pPr>
      <w:r w:rsidRPr="00A22F33">
        <w:rPr>
          <w:rFonts w:ascii="Arial" w:hAnsi="Arial" w:cs="Arial"/>
          <w:sz w:val="20"/>
          <w:szCs w:val="20"/>
        </w:rPr>
        <w:t>Billing for Music Lessons</w:t>
      </w:r>
      <w:r w:rsidR="00CE3053" w:rsidRPr="00A22F33">
        <w:rPr>
          <w:rFonts w:ascii="Arial" w:hAnsi="Arial" w:cs="Arial"/>
          <w:sz w:val="20"/>
          <w:szCs w:val="20"/>
        </w:rPr>
        <w:t xml:space="preserve"> and Instrument loans</w:t>
      </w:r>
      <w:r w:rsidRPr="00A22F33">
        <w:rPr>
          <w:rFonts w:ascii="Arial" w:hAnsi="Arial" w:cs="Arial"/>
          <w:sz w:val="20"/>
          <w:szCs w:val="20"/>
        </w:rPr>
        <w:t xml:space="preserve"> will be </w:t>
      </w:r>
      <w:r w:rsidR="00CE3053" w:rsidRPr="00A22F33">
        <w:rPr>
          <w:rFonts w:ascii="Arial" w:hAnsi="Arial" w:cs="Arial"/>
          <w:sz w:val="20"/>
          <w:szCs w:val="20"/>
        </w:rPr>
        <w:t>invoiced</w:t>
      </w:r>
      <w:r w:rsidRPr="00A22F33">
        <w:rPr>
          <w:rFonts w:ascii="Arial" w:hAnsi="Arial" w:cs="Arial"/>
          <w:sz w:val="20"/>
          <w:szCs w:val="20"/>
        </w:rPr>
        <w:t xml:space="preserve"> direct to parents via </w:t>
      </w:r>
      <w:proofErr w:type="spellStart"/>
      <w:r w:rsidR="005F0044" w:rsidRPr="00A22F33">
        <w:rPr>
          <w:rFonts w:ascii="Arial" w:hAnsi="Arial" w:cs="Arial"/>
          <w:sz w:val="20"/>
          <w:szCs w:val="20"/>
        </w:rPr>
        <w:t>Eepos</w:t>
      </w:r>
      <w:proofErr w:type="spellEnd"/>
      <w:r w:rsidRPr="00A22F33">
        <w:rPr>
          <w:rFonts w:ascii="Arial" w:hAnsi="Arial" w:cs="Arial"/>
          <w:sz w:val="20"/>
          <w:szCs w:val="20"/>
        </w:rPr>
        <w:t xml:space="preserve">, unless </w:t>
      </w:r>
      <w:r w:rsidR="00CE3053" w:rsidRPr="00A22F33">
        <w:rPr>
          <w:rFonts w:ascii="Arial" w:hAnsi="Arial" w:cs="Arial"/>
          <w:sz w:val="20"/>
          <w:szCs w:val="20"/>
        </w:rPr>
        <w:t>you (the school) have stated in your</w:t>
      </w:r>
      <w:r w:rsidR="005E4494" w:rsidRPr="00A22F33">
        <w:rPr>
          <w:rFonts w:ascii="Arial" w:hAnsi="Arial" w:cs="Arial"/>
          <w:sz w:val="20"/>
          <w:szCs w:val="20"/>
        </w:rPr>
        <w:t xml:space="preserve"> </w:t>
      </w:r>
      <w:r w:rsidR="00A15167" w:rsidRPr="00A22F33">
        <w:rPr>
          <w:rFonts w:ascii="Arial" w:hAnsi="Arial" w:cs="Arial"/>
          <w:sz w:val="20"/>
          <w:szCs w:val="20"/>
        </w:rPr>
        <w:t>request</w:t>
      </w:r>
      <w:r w:rsidR="00CE3053" w:rsidRPr="00A22F33">
        <w:rPr>
          <w:rFonts w:ascii="Arial" w:hAnsi="Arial" w:cs="Arial"/>
          <w:sz w:val="20"/>
          <w:szCs w:val="20"/>
        </w:rPr>
        <w:t xml:space="preserve"> that the school will be paying for the lessons.  Please make this clear </w:t>
      </w:r>
      <w:r w:rsidR="005E4494" w:rsidRPr="00A22F33">
        <w:rPr>
          <w:rFonts w:ascii="Arial" w:hAnsi="Arial" w:cs="Arial"/>
          <w:sz w:val="20"/>
          <w:szCs w:val="20"/>
        </w:rPr>
        <w:t>on</w:t>
      </w:r>
      <w:r w:rsidR="00CE3053" w:rsidRPr="00A22F33">
        <w:rPr>
          <w:rFonts w:ascii="Arial" w:hAnsi="Arial" w:cs="Arial"/>
          <w:sz w:val="20"/>
          <w:szCs w:val="20"/>
        </w:rPr>
        <w:t xml:space="preserve"> </w:t>
      </w:r>
      <w:r w:rsidR="005E4494" w:rsidRPr="00A22F33">
        <w:rPr>
          <w:rFonts w:ascii="Arial" w:hAnsi="Arial" w:cs="Arial"/>
          <w:sz w:val="20"/>
          <w:szCs w:val="20"/>
        </w:rPr>
        <w:t>your</w:t>
      </w:r>
      <w:r w:rsidR="00CE3053" w:rsidRPr="00A22F33">
        <w:rPr>
          <w:rFonts w:ascii="Arial" w:hAnsi="Arial" w:cs="Arial"/>
          <w:sz w:val="20"/>
          <w:szCs w:val="20"/>
        </w:rPr>
        <w:t xml:space="preserve"> signed </w:t>
      </w:r>
      <w:r w:rsidR="005E4494" w:rsidRPr="00A22F33">
        <w:rPr>
          <w:rFonts w:ascii="Arial" w:hAnsi="Arial" w:cs="Arial"/>
          <w:sz w:val="20"/>
          <w:szCs w:val="20"/>
        </w:rPr>
        <w:t>request</w:t>
      </w:r>
      <w:r w:rsidR="00CE3053" w:rsidRPr="00A22F33">
        <w:rPr>
          <w:rFonts w:ascii="Arial" w:hAnsi="Arial" w:cs="Arial"/>
          <w:sz w:val="20"/>
          <w:szCs w:val="20"/>
        </w:rPr>
        <w:t>.</w:t>
      </w:r>
      <w:r w:rsidR="005E4494" w:rsidRPr="00A22F33">
        <w:rPr>
          <w:rFonts w:ascii="Arial" w:hAnsi="Arial" w:cs="Arial"/>
          <w:sz w:val="20"/>
          <w:szCs w:val="20"/>
        </w:rPr>
        <w:t xml:space="preserve">  Once we have received your signed request, the music service will respond with a completed SLA, that will need to be signed and agreed by both parties.</w:t>
      </w:r>
    </w:p>
    <w:p w14:paraId="13F0E3B0" w14:textId="77777777" w:rsidR="007A259C" w:rsidRPr="00A22F33" w:rsidRDefault="007A259C">
      <w:pPr>
        <w:rPr>
          <w:rFonts w:ascii="Arial" w:hAnsi="Arial" w:cs="Arial"/>
          <w:sz w:val="20"/>
          <w:szCs w:val="20"/>
        </w:rPr>
      </w:pPr>
    </w:p>
    <w:p w14:paraId="7D63D214" w14:textId="7088946D" w:rsidR="007A259C" w:rsidRPr="00A22F33" w:rsidRDefault="007A259C">
      <w:pPr>
        <w:rPr>
          <w:rFonts w:ascii="Arial" w:hAnsi="Arial" w:cs="Arial"/>
        </w:rPr>
      </w:pPr>
      <w:r w:rsidRPr="00A22F33">
        <w:rPr>
          <w:rFonts w:ascii="Arial" w:hAnsi="Arial" w:cs="Arial"/>
        </w:rPr>
        <w:t>Instrument options and age guide:</w:t>
      </w:r>
    </w:p>
    <w:p w14:paraId="244EE59D" w14:textId="77777777" w:rsidR="007A259C" w:rsidRPr="00A22F33" w:rsidRDefault="007A259C">
      <w:pPr>
        <w:rPr>
          <w:rFonts w:ascii="Arial" w:hAnsi="Arial" w:cs="Arial"/>
        </w:rPr>
      </w:pPr>
    </w:p>
    <w:tbl>
      <w:tblPr>
        <w:tblStyle w:val="TableGrid"/>
        <w:tblW w:w="0" w:type="auto"/>
        <w:tblLook w:val="04A0" w:firstRow="1" w:lastRow="0" w:firstColumn="1" w:lastColumn="0" w:noHBand="0" w:noVBand="1"/>
      </w:tblPr>
      <w:tblGrid>
        <w:gridCol w:w="2366"/>
        <w:gridCol w:w="1474"/>
        <w:gridCol w:w="1417"/>
        <w:gridCol w:w="1879"/>
        <w:gridCol w:w="2028"/>
      </w:tblGrid>
      <w:tr w:rsidR="007A259C" w:rsidRPr="00A22F33" w14:paraId="1DD8C4E1" w14:textId="77777777" w:rsidTr="007A259C">
        <w:trPr>
          <w:trHeight w:val="289"/>
        </w:trPr>
        <w:tc>
          <w:tcPr>
            <w:tcW w:w="2366" w:type="dxa"/>
            <w:shd w:val="clear" w:color="auto" w:fill="CAE8D8"/>
          </w:tcPr>
          <w:p w14:paraId="5ED5C27B" w14:textId="77777777" w:rsidR="007A259C" w:rsidRPr="00A22F33" w:rsidRDefault="007A259C" w:rsidP="00365C82">
            <w:pPr>
              <w:rPr>
                <w:rFonts w:ascii="Arial" w:hAnsi="Arial" w:cs="Arial"/>
                <w:b/>
                <w:bCs/>
                <w:sz w:val="22"/>
                <w:szCs w:val="22"/>
              </w:rPr>
            </w:pPr>
            <w:r w:rsidRPr="00A22F33">
              <w:rPr>
                <w:rFonts w:ascii="Arial" w:hAnsi="Arial" w:cs="Arial"/>
                <w:b/>
                <w:bCs/>
                <w:sz w:val="22"/>
                <w:szCs w:val="22"/>
              </w:rPr>
              <w:t>Instrument Family</w:t>
            </w:r>
          </w:p>
        </w:tc>
        <w:tc>
          <w:tcPr>
            <w:tcW w:w="6639" w:type="dxa"/>
            <w:gridSpan w:val="4"/>
            <w:shd w:val="clear" w:color="auto" w:fill="CEE4DD"/>
          </w:tcPr>
          <w:p w14:paraId="4992BFE6" w14:textId="77777777" w:rsidR="007A259C" w:rsidRPr="00A22F33" w:rsidRDefault="007A259C" w:rsidP="00365C82">
            <w:pPr>
              <w:rPr>
                <w:rFonts w:ascii="Arial" w:hAnsi="Arial" w:cs="Arial"/>
                <w:sz w:val="22"/>
                <w:szCs w:val="22"/>
              </w:rPr>
            </w:pPr>
            <w:r w:rsidRPr="00A22F33">
              <w:rPr>
                <w:rFonts w:ascii="Arial" w:hAnsi="Arial" w:cs="Arial"/>
                <w:sz w:val="22"/>
                <w:szCs w:val="22"/>
              </w:rPr>
              <w:t>Instruments Available</w:t>
            </w:r>
          </w:p>
        </w:tc>
      </w:tr>
      <w:tr w:rsidR="007A259C" w:rsidRPr="00A22F33" w14:paraId="22DFB7F6" w14:textId="77777777" w:rsidTr="0062113A">
        <w:trPr>
          <w:trHeight w:val="289"/>
        </w:trPr>
        <w:tc>
          <w:tcPr>
            <w:tcW w:w="2366" w:type="dxa"/>
            <w:shd w:val="clear" w:color="auto" w:fill="CEE4DD"/>
          </w:tcPr>
          <w:p w14:paraId="2005BBEA" w14:textId="77777777" w:rsidR="007A259C" w:rsidRPr="00A22F33" w:rsidRDefault="007A259C" w:rsidP="00365C82">
            <w:pPr>
              <w:rPr>
                <w:rFonts w:ascii="Arial" w:hAnsi="Arial" w:cs="Arial"/>
                <w:sz w:val="22"/>
                <w:szCs w:val="22"/>
              </w:rPr>
            </w:pPr>
            <w:r w:rsidRPr="00A22F33">
              <w:rPr>
                <w:rFonts w:ascii="Arial" w:hAnsi="Arial" w:cs="Arial"/>
                <w:sz w:val="22"/>
                <w:szCs w:val="22"/>
              </w:rPr>
              <w:t>Woodwind</w:t>
            </w:r>
          </w:p>
        </w:tc>
        <w:tc>
          <w:tcPr>
            <w:tcW w:w="1315" w:type="dxa"/>
          </w:tcPr>
          <w:p w14:paraId="1706C120" w14:textId="77777777" w:rsidR="007A259C" w:rsidRPr="00A22F33" w:rsidRDefault="007A259C" w:rsidP="00365C82">
            <w:pPr>
              <w:rPr>
                <w:rFonts w:ascii="Arial" w:hAnsi="Arial" w:cs="Arial"/>
                <w:sz w:val="22"/>
                <w:szCs w:val="22"/>
              </w:rPr>
            </w:pPr>
            <w:r w:rsidRPr="00A22F33">
              <w:rPr>
                <w:rFonts w:ascii="Arial" w:hAnsi="Arial" w:cs="Arial"/>
                <w:sz w:val="22"/>
                <w:szCs w:val="22"/>
              </w:rPr>
              <w:t>Recorder</w:t>
            </w:r>
          </w:p>
        </w:tc>
        <w:tc>
          <w:tcPr>
            <w:tcW w:w="1417" w:type="dxa"/>
          </w:tcPr>
          <w:p w14:paraId="792B962E" w14:textId="77777777" w:rsidR="007A259C" w:rsidRPr="00A22F33" w:rsidRDefault="007A259C" w:rsidP="00365C82">
            <w:pPr>
              <w:rPr>
                <w:rFonts w:ascii="Arial" w:hAnsi="Arial" w:cs="Arial"/>
                <w:sz w:val="22"/>
                <w:szCs w:val="22"/>
              </w:rPr>
            </w:pPr>
            <w:r w:rsidRPr="00A22F33">
              <w:rPr>
                <w:rFonts w:ascii="Arial" w:hAnsi="Arial" w:cs="Arial"/>
                <w:sz w:val="22"/>
                <w:szCs w:val="22"/>
              </w:rPr>
              <w:t>Flute</w:t>
            </w:r>
          </w:p>
        </w:tc>
        <w:tc>
          <w:tcPr>
            <w:tcW w:w="1879" w:type="dxa"/>
          </w:tcPr>
          <w:p w14:paraId="182D4D56" w14:textId="77777777" w:rsidR="007A259C" w:rsidRPr="00A22F33" w:rsidRDefault="007A259C" w:rsidP="00365C82">
            <w:pPr>
              <w:rPr>
                <w:rFonts w:ascii="Arial" w:hAnsi="Arial" w:cs="Arial"/>
                <w:sz w:val="22"/>
                <w:szCs w:val="22"/>
              </w:rPr>
            </w:pPr>
            <w:r w:rsidRPr="00A22F33">
              <w:rPr>
                <w:rFonts w:ascii="Arial" w:hAnsi="Arial" w:cs="Arial"/>
                <w:sz w:val="22"/>
                <w:szCs w:val="22"/>
              </w:rPr>
              <w:t>Clarinet</w:t>
            </w:r>
          </w:p>
        </w:tc>
        <w:tc>
          <w:tcPr>
            <w:tcW w:w="2028" w:type="dxa"/>
          </w:tcPr>
          <w:p w14:paraId="1CFCA201" w14:textId="77777777" w:rsidR="007A259C" w:rsidRPr="00A22F33" w:rsidRDefault="007A259C" w:rsidP="00365C82">
            <w:pPr>
              <w:rPr>
                <w:rFonts w:ascii="Arial" w:hAnsi="Arial" w:cs="Arial"/>
                <w:sz w:val="22"/>
                <w:szCs w:val="22"/>
              </w:rPr>
            </w:pPr>
            <w:r w:rsidRPr="00A22F33">
              <w:rPr>
                <w:rFonts w:ascii="Arial" w:hAnsi="Arial" w:cs="Arial"/>
                <w:sz w:val="22"/>
                <w:szCs w:val="22"/>
              </w:rPr>
              <w:t>Saxophone</w:t>
            </w:r>
          </w:p>
        </w:tc>
      </w:tr>
      <w:tr w:rsidR="007A259C" w:rsidRPr="00A22F33" w14:paraId="7838FAA0" w14:textId="77777777" w:rsidTr="0062113A">
        <w:trPr>
          <w:trHeight w:val="562"/>
        </w:trPr>
        <w:tc>
          <w:tcPr>
            <w:tcW w:w="2366" w:type="dxa"/>
            <w:shd w:val="clear" w:color="auto" w:fill="CEE4DD"/>
          </w:tcPr>
          <w:p w14:paraId="7BA129A9" w14:textId="77777777" w:rsidR="007A259C" w:rsidRPr="00A22F33" w:rsidRDefault="007A259C" w:rsidP="00365C82">
            <w:pPr>
              <w:rPr>
                <w:rFonts w:ascii="Arial" w:hAnsi="Arial" w:cs="Arial"/>
                <w:sz w:val="22"/>
                <w:szCs w:val="22"/>
              </w:rPr>
            </w:pPr>
            <w:r w:rsidRPr="00A22F33">
              <w:rPr>
                <w:rFonts w:ascii="Arial" w:hAnsi="Arial" w:cs="Arial"/>
                <w:sz w:val="22"/>
                <w:szCs w:val="22"/>
              </w:rPr>
              <w:t>Brass</w:t>
            </w:r>
          </w:p>
        </w:tc>
        <w:tc>
          <w:tcPr>
            <w:tcW w:w="1315" w:type="dxa"/>
          </w:tcPr>
          <w:p w14:paraId="70C83BAB" w14:textId="77777777" w:rsidR="007A259C" w:rsidRPr="00A22F33" w:rsidRDefault="007A259C" w:rsidP="00365C82">
            <w:pPr>
              <w:rPr>
                <w:rFonts w:ascii="Arial" w:hAnsi="Arial" w:cs="Arial"/>
                <w:sz w:val="22"/>
                <w:szCs w:val="22"/>
              </w:rPr>
            </w:pPr>
            <w:r w:rsidRPr="00A22F33">
              <w:rPr>
                <w:rFonts w:ascii="Arial" w:hAnsi="Arial" w:cs="Arial"/>
                <w:sz w:val="22"/>
                <w:szCs w:val="22"/>
              </w:rPr>
              <w:t>Trumpet</w:t>
            </w:r>
          </w:p>
        </w:tc>
        <w:tc>
          <w:tcPr>
            <w:tcW w:w="1417" w:type="dxa"/>
          </w:tcPr>
          <w:p w14:paraId="4CA5F1F3" w14:textId="77777777" w:rsidR="007A259C" w:rsidRPr="00A22F33" w:rsidRDefault="007A259C" w:rsidP="00365C82">
            <w:pPr>
              <w:rPr>
                <w:rFonts w:ascii="Arial" w:hAnsi="Arial" w:cs="Arial"/>
                <w:sz w:val="22"/>
                <w:szCs w:val="22"/>
              </w:rPr>
            </w:pPr>
            <w:r w:rsidRPr="00A22F33">
              <w:rPr>
                <w:rFonts w:ascii="Arial" w:hAnsi="Arial" w:cs="Arial"/>
                <w:sz w:val="22"/>
                <w:szCs w:val="22"/>
              </w:rPr>
              <w:t>Trombone</w:t>
            </w:r>
          </w:p>
        </w:tc>
        <w:tc>
          <w:tcPr>
            <w:tcW w:w="1879" w:type="dxa"/>
          </w:tcPr>
          <w:p w14:paraId="153FE799" w14:textId="77777777" w:rsidR="007A259C" w:rsidRPr="00A22F33" w:rsidRDefault="007A259C" w:rsidP="00365C82">
            <w:pPr>
              <w:rPr>
                <w:rFonts w:ascii="Arial" w:hAnsi="Arial" w:cs="Arial"/>
                <w:sz w:val="22"/>
                <w:szCs w:val="22"/>
              </w:rPr>
            </w:pPr>
            <w:r w:rsidRPr="00A22F33">
              <w:rPr>
                <w:rFonts w:ascii="Arial" w:hAnsi="Arial" w:cs="Arial"/>
                <w:sz w:val="22"/>
                <w:szCs w:val="22"/>
              </w:rPr>
              <w:t>French Horn</w:t>
            </w:r>
          </w:p>
        </w:tc>
        <w:tc>
          <w:tcPr>
            <w:tcW w:w="2028" w:type="dxa"/>
          </w:tcPr>
          <w:p w14:paraId="4FA496C6" w14:textId="77777777" w:rsidR="007A259C" w:rsidRPr="00A22F33" w:rsidRDefault="007A259C" w:rsidP="00365C82">
            <w:pPr>
              <w:rPr>
                <w:rFonts w:ascii="Arial" w:hAnsi="Arial" w:cs="Arial"/>
                <w:sz w:val="22"/>
                <w:szCs w:val="22"/>
              </w:rPr>
            </w:pPr>
            <w:r w:rsidRPr="00A22F33">
              <w:rPr>
                <w:rFonts w:ascii="Arial" w:hAnsi="Arial" w:cs="Arial"/>
                <w:sz w:val="22"/>
                <w:szCs w:val="22"/>
              </w:rPr>
              <w:t>Tenor Horn Baritone</w:t>
            </w:r>
          </w:p>
        </w:tc>
      </w:tr>
      <w:tr w:rsidR="007A259C" w:rsidRPr="00A22F33" w14:paraId="6279974A" w14:textId="77777777" w:rsidTr="0062113A">
        <w:trPr>
          <w:trHeight w:val="289"/>
        </w:trPr>
        <w:tc>
          <w:tcPr>
            <w:tcW w:w="2366" w:type="dxa"/>
            <w:shd w:val="clear" w:color="auto" w:fill="CEE4DD"/>
          </w:tcPr>
          <w:p w14:paraId="3CF3BE04" w14:textId="77777777" w:rsidR="007A259C" w:rsidRPr="00A22F33" w:rsidRDefault="007A259C" w:rsidP="00365C82">
            <w:pPr>
              <w:rPr>
                <w:rFonts w:ascii="Arial" w:hAnsi="Arial" w:cs="Arial"/>
                <w:sz w:val="22"/>
                <w:szCs w:val="22"/>
              </w:rPr>
            </w:pPr>
            <w:r w:rsidRPr="00A22F33">
              <w:rPr>
                <w:rFonts w:ascii="Arial" w:hAnsi="Arial" w:cs="Arial"/>
                <w:sz w:val="22"/>
                <w:szCs w:val="22"/>
              </w:rPr>
              <w:t>Strings</w:t>
            </w:r>
          </w:p>
        </w:tc>
        <w:tc>
          <w:tcPr>
            <w:tcW w:w="1315" w:type="dxa"/>
          </w:tcPr>
          <w:p w14:paraId="6DCD7CE3" w14:textId="77777777" w:rsidR="007A259C" w:rsidRPr="00A22F33" w:rsidRDefault="007A259C" w:rsidP="00365C82">
            <w:pPr>
              <w:rPr>
                <w:rFonts w:ascii="Arial" w:hAnsi="Arial" w:cs="Arial"/>
                <w:sz w:val="22"/>
                <w:szCs w:val="22"/>
              </w:rPr>
            </w:pPr>
            <w:r w:rsidRPr="00A22F33">
              <w:rPr>
                <w:rFonts w:ascii="Arial" w:hAnsi="Arial" w:cs="Arial"/>
                <w:sz w:val="22"/>
                <w:szCs w:val="22"/>
              </w:rPr>
              <w:t>Violin</w:t>
            </w:r>
          </w:p>
        </w:tc>
        <w:tc>
          <w:tcPr>
            <w:tcW w:w="1417" w:type="dxa"/>
          </w:tcPr>
          <w:p w14:paraId="7F3CFDB5" w14:textId="77777777" w:rsidR="007A259C" w:rsidRPr="00A22F33" w:rsidRDefault="007A259C" w:rsidP="00365C82">
            <w:pPr>
              <w:rPr>
                <w:rFonts w:ascii="Arial" w:hAnsi="Arial" w:cs="Arial"/>
                <w:sz w:val="22"/>
                <w:szCs w:val="22"/>
              </w:rPr>
            </w:pPr>
            <w:r w:rsidRPr="00A22F33">
              <w:rPr>
                <w:rFonts w:ascii="Arial" w:hAnsi="Arial" w:cs="Arial"/>
                <w:sz w:val="22"/>
                <w:szCs w:val="22"/>
              </w:rPr>
              <w:t>Cello</w:t>
            </w:r>
          </w:p>
        </w:tc>
        <w:tc>
          <w:tcPr>
            <w:tcW w:w="1879" w:type="dxa"/>
          </w:tcPr>
          <w:p w14:paraId="61DE02A9" w14:textId="77777777" w:rsidR="007A259C" w:rsidRPr="00A22F33" w:rsidRDefault="007A259C" w:rsidP="00365C82">
            <w:pPr>
              <w:rPr>
                <w:rFonts w:ascii="Arial" w:hAnsi="Arial" w:cs="Arial"/>
                <w:sz w:val="22"/>
                <w:szCs w:val="22"/>
              </w:rPr>
            </w:pPr>
            <w:r w:rsidRPr="00A22F33">
              <w:rPr>
                <w:rFonts w:ascii="Arial" w:hAnsi="Arial" w:cs="Arial"/>
                <w:sz w:val="22"/>
                <w:szCs w:val="22"/>
              </w:rPr>
              <w:t>Viola</w:t>
            </w:r>
          </w:p>
        </w:tc>
        <w:tc>
          <w:tcPr>
            <w:tcW w:w="2028" w:type="dxa"/>
          </w:tcPr>
          <w:p w14:paraId="1D18FB9E" w14:textId="77777777" w:rsidR="007A259C" w:rsidRPr="00A22F33" w:rsidRDefault="007A259C" w:rsidP="00365C82">
            <w:pPr>
              <w:rPr>
                <w:rFonts w:ascii="Arial" w:hAnsi="Arial" w:cs="Arial"/>
                <w:sz w:val="22"/>
                <w:szCs w:val="22"/>
              </w:rPr>
            </w:pPr>
            <w:r w:rsidRPr="00A22F33">
              <w:rPr>
                <w:rFonts w:ascii="Arial" w:hAnsi="Arial" w:cs="Arial"/>
                <w:sz w:val="22"/>
                <w:szCs w:val="22"/>
              </w:rPr>
              <w:t>Double Bass</w:t>
            </w:r>
          </w:p>
        </w:tc>
      </w:tr>
      <w:tr w:rsidR="007A259C" w:rsidRPr="00A22F33" w14:paraId="6AA92E1A" w14:textId="77777777" w:rsidTr="0062113A">
        <w:trPr>
          <w:trHeight w:val="289"/>
        </w:trPr>
        <w:tc>
          <w:tcPr>
            <w:tcW w:w="2366" w:type="dxa"/>
            <w:shd w:val="clear" w:color="auto" w:fill="CEE4DD"/>
          </w:tcPr>
          <w:p w14:paraId="6DADE93E" w14:textId="77777777" w:rsidR="007A259C" w:rsidRPr="00A22F33" w:rsidRDefault="007A259C" w:rsidP="00365C82">
            <w:pPr>
              <w:rPr>
                <w:rFonts w:ascii="Arial" w:hAnsi="Arial" w:cs="Arial"/>
                <w:sz w:val="22"/>
                <w:szCs w:val="22"/>
              </w:rPr>
            </w:pPr>
            <w:r w:rsidRPr="00A22F33">
              <w:rPr>
                <w:rFonts w:ascii="Arial" w:hAnsi="Arial" w:cs="Arial"/>
                <w:sz w:val="22"/>
                <w:szCs w:val="22"/>
              </w:rPr>
              <w:t>Guitar</w:t>
            </w:r>
          </w:p>
        </w:tc>
        <w:tc>
          <w:tcPr>
            <w:tcW w:w="2732" w:type="dxa"/>
            <w:gridSpan w:val="2"/>
          </w:tcPr>
          <w:p w14:paraId="43D9D6ED" w14:textId="77777777" w:rsidR="007A259C" w:rsidRPr="00A22F33" w:rsidRDefault="007A259C" w:rsidP="00365C82">
            <w:pPr>
              <w:rPr>
                <w:rFonts w:ascii="Arial" w:hAnsi="Arial" w:cs="Arial"/>
                <w:sz w:val="22"/>
                <w:szCs w:val="22"/>
              </w:rPr>
            </w:pPr>
            <w:r w:rsidRPr="00A22F33">
              <w:rPr>
                <w:rFonts w:ascii="Arial" w:hAnsi="Arial" w:cs="Arial"/>
                <w:sz w:val="22"/>
                <w:szCs w:val="22"/>
              </w:rPr>
              <w:t xml:space="preserve">Guitar   </w:t>
            </w:r>
          </w:p>
        </w:tc>
        <w:tc>
          <w:tcPr>
            <w:tcW w:w="3907" w:type="dxa"/>
            <w:gridSpan w:val="2"/>
          </w:tcPr>
          <w:p w14:paraId="17170F0D" w14:textId="77777777" w:rsidR="007A259C" w:rsidRPr="00A22F33" w:rsidRDefault="007A259C" w:rsidP="00365C82">
            <w:pPr>
              <w:rPr>
                <w:rFonts w:ascii="Arial" w:hAnsi="Arial" w:cs="Arial"/>
                <w:sz w:val="22"/>
                <w:szCs w:val="22"/>
              </w:rPr>
            </w:pPr>
            <w:r w:rsidRPr="00A22F33">
              <w:rPr>
                <w:rFonts w:ascii="Arial" w:hAnsi="Arial" w:cs="Arial"/>
                <w:sz w:val="22"/>
                <w:szCs w:val="22"/>
              </w:rPr>
              <w:t>Ukulele</w:t>
            </w:r>
          </w:p>
        </w:tc>
      </w:tr>
      <w:tr w:rsidR="007A259C" w:rsidRPr="00A22F33" w14:paraId="485EFA2B" w14:textId="77777777" w:rsidTr="007A259C">
        <w:trPr>
          <w:trHeight w:val="289"/>
        </w:trPr>
        <w:tc>
          <w:tcPr>
            <w:tcW w:w="2366" w:type="dxa"/>
            <w:shd w:val="clear" w:color="auto" w:fill="CEE4DD"/>
          </w:tcPr>
          <w:p w14:paraId="775A871D" w14:textId="77777777" w:rsidR="007A259C" w:rsidRPr="00A22F33" w:rsidRDefault="007A259C" w:rsidP="00365C82">
            <w:pPr>
              <w:rPr>
                <w:rFonts w:ascii="Arial" w:hAnsi="Arial" w:cs="Arial"/>
                <w:sz w:val="22"/>
                <w:szCs w:val="22"/>
              </w:rPr>
            </w:pPr>
            <w:r w:rsidRPr="00A22F33">
              <w:rPr>
                <w:rFonts w:ascii="Arial" w:hAnsi="Arial" w:cs="Arial"/>
                <w:sz w:val="22"/>
                <w:szCs w:val="22"/>
              </w:rPr>
              <w:t>Piano</w:t>
            </w:r>
          </w:p>
        </w:tc>
        <w:tc>
          <w:tcPr>
            <w:tcW w:w="6639" w:type="dxa"/>
            <w:gridSpan w:val="4"/>
          </w:tcPr>
          <w:p w14:paraId="66FE6469" w14:textId="0C6A963F" w:rsidR="007A259C" w:rsidRPr="00A22F33" w:rsidRDefault="007A259C" w:rsidP="00EB3D6F">
            <w:pPr>
              <w:pStyle w:val="ListParagraph"/>
              <w:numPr>
                <w:ilvl w:val="0"/>
                <w:numId w:val="5"/>
              </w:numPr>
              <w:rPr>
                <w:rFonts w:ascii="Arial" w:hAnsi="Arial" w:cs="Arial"/>
                <w:sz w:val="22"/>
                <w:szCs w:val="22"/>
              </w:rPr>
            </w:pPr>
            <w:r w:rsidRPr="00A22F33">
              <w:rPr>
                <w:rFonts w:ascii="Arial" w:hAnsi="Arial" w:cs="Arial"/>
                <w:sz w:val="22"/>
                <w:szCs w:val="22"/>
              </w:rPr>
              <w:t>Piano</w:t>
            </w:r>
            <w:r w:rsidR="00120170" w:rsidRPr="00A22F33">
              <w:rPr>
                <w:rFonts w:ascii="Arial" w:hAnsi="Arial" w:cs="Arial"/>
                <w:sz w:val="22"/>
                <w:szCs w:val="22"/>
              </w:rPr>
              <w:t xml:space="preserve"> </w:t>
            </w:r>
          </w:p>
        </w:tc>
      </w:tr>
      <w:tr w:rsidR="007A259C" w:rsidRPr="00A22F33" w14:paraId="5B2E5101" w14:textId="77777777" w:rsidTr="0062113A">
        <w:trPr>
          <w:trHeight w:val="272"/>
        </w:trPr>
        <w:tc>
          <w:tcPr>
            <w:tcW w:w="2366" w:type="dxa"/>
            <w:shd w:val="clear" w:color="auto" w:fill="CEE4DD"/>
          </w:tcPr>
          <w:p w14:paraId="7EB01E48" w14:textId="77777777" w:rsidR="007A259C" w:rsidRPr="00A22F33" w:rsidRDefault="007A259C" w:rsidP="00365C82">
            <w:pPr>
              <w:rPr>
                <w:rFonts w:ascii="Arial" w:hAnsi="Arial" w:cs="Arial"/>
                <w:sz w:val="22"/>
                <w:szCs w:val="22"/>
              </w:rPr>
            </w:pPr>
            <w:r w:rsidRPr="00A22F33">
              <w:rPr>
                <w:rFonts w:ascii="Arial" w:hAnsi="Arial" w:cs="Arial"/>
                <w:sz w:val="22"/>
                <w:szCs w:val="22"/>
              </w:rPr>
              <w:t>Percussion</w:t>
            </w:r>
          </w:p>
        </w:tc>
        <w:tc>
          <w:tcPr>
            <w:tcW w:w="1315" w:type="dxa"/>
          </w:tcPr>
          <w:p w14:paraId="4586A81E" w14:textId="077AB136" w:rsidR="007A259C" w:rsidRPr="00A22F33" w:rsidRDefault="007A259C" w:rsidP="00EB3D6F">
            <w:pPr>
              <w:pStyle w:val="ListParagraph"/>
              <w:numPr>
                <w:ilvl w:val="0"/>
                <w:numId w:val="5"/>
              </w:numPr>
              <w:rPr>
                <w:rFonts w:ascii="Arial" w:hAnsi="Arial" w:cs="Arial"/>
                <w:sz w:val="22"/>
                <w:szCs w:val="22"/>
              </w:rPr>
            </w:pPr>
            <w:r w:rsidRPr="00A22F33">
              <w:rPr>
                <w:rFonts w:ascii="Arial" w:hAnsi="Arial" w:cs="Arial"/>
                <w:sz w:val="22"/>
                <w:szCs w:val="22"/>
              </w:rPr>
              <w:t>Drum kit</w:t>
            </w:r>
            <w:r w:rsidR="00120170" w:rsidRPr="00A22F33">
              <w:rPr>
                <w:rFonts w:ascii="Arial" w:hAnsi="Arial" w:cs="Arial"/>
                <w:sz w:val="22"/>
                <w:szCs w:val="22"/>
              </w:rPr>
              <w:t xml:space="preserve"> </w:t>
            </w:r>
          </w:p>
        </w:tc>
        <w:tc>
          <w:tcPr>
            <w:tcW w:w="5324" w:type="dxa"/>
            <w:gridSpan w:val="3"/>
          </w:tcPr>
          <w:p w14:paraId="59EC5965" w14:textId="77777777" w:rsidR="007A259C" w:rsidRPr="00A22F33" w:rsidRDefault="007A259C" w:rsidP="00365C82">
            <w:pPr>
              <w:rPr>
                <w:rFonts w:ascii="Arial" w:hAnsi="Arial" w:cs="Arial"/>
                <w:sz w:val="22"/>
                <w:szCs w:val="22"/>
              </w:rPr>
            </w:pPr>
            <w:r w:rsidRPr="00A22F33">
              <w:rPr>
                <w:rFonts w:ascii="Arial" w:hAnsi="Arial" w:cs="Arial"/>
                <w:sz w:val="22"/>
                <w:szCs w:val="22"/>
              </w:rPr>
              <w:t>Snare, tuned percussion (glockenspiel)</w:t>
            </w:r>
          </w:p>
        </w:tc>
      </w:tr>
      <w:tr w:rsidR="007A259C" w:rsidRPr="00A22F33" w14:paraId="3A8CB326" w14:textId="77777777" w:rsidTr="0062113A">
        <w:trPr>
          <w:trHeight w:val="289"/>
        </w:trPr>
        <w:tc>
          <w:tcPr>
            <w:tcW w:w="2366" w:type="dxa"/>
            <w:shd w:val="clear" w:color="auto" w:fill="CEE4DD"/>
          </w:tcPr>
          <w:p w14:paraId="1AE680FC" w14:textId="77777777" w:rsidR="007A259C" w:rsidRPr="00A22F33" w:rsidRDefault="007A259C" w:rsidP="00365C82">
            <w:pPr>
              <w:rPr>
                <w:rFonts w:ascii="Arial" w:hAnsi="Arial" w:cs="Arial"/>
                <w:sz w:val="22"/>
                <w:szCs w:val="22"/>
              </w:rPr>
            </w:pPr>
            <w:r w:rsidRPr="00A22F33">
              <w:rPr>
                <w:rFonts w:ascii="Arial" w:hAnsi="Arial" w:cs="Arial"/>
                <w:sz w:val="22"/>
                <w:szCs w:val="22"/>
              </w:rPr>
              <w:t>Singing</w:t>
            </w:r>
          </w:p>
        </w:tc>
        <w:tc>
          <w:tcPr>
            <w:tcW w:w="1315" w:type="dxa"/>
          </w:tcPr>
          <w:p w14:paraId="17EF136C" w14:textId="77777777" w:rsidR="007A259C" w:rsidRPr="00A22F33" w:rsidRDefault="007A259C" w:rsidP="00365C82">
            <w:pPr>
              <w:rPr>
                <w:rFonts w:ascii="Arial" w:hAnsi="Arial" w:cs="Arial"/>
                <w:sz w:val="22"/>
                <w:szCs w:val="22"/>
              </w:rPr>
            </w:pPr>
            <w:r w:rsidRPr="00A22F33">
              <w:rPr>
                <w:rFonts w:ascii="Arial" w:hAnsi="Arial" w:cs="Arial"/>
                <w:sz w:val="22"/>
                <w:szCs w:val="22"/>
              </w:rPr>
              <w:t>Classical</w:t>
            </w:r>
          </w:p>
        </w:tc>
        <w:tc>
          <w:tcPr>
            <w:tcW w:w="5324" w:type="dxa"/>
            <w:gridSpan w:val="3"/>
          </w:tcPr>
          <w:p w14:paraId="49C8E1D6" w14:textId="77777777" w:rsidR="007A259C" w:rsidRPr="00A22F33" w:rsidRDefault="007A259C" w:rsidP="00365C82">
            <w:pPr>
              <w:rPr>
                <w:rFonts w:ascii="Arial" w:hAnsi="Arial" w:cs="Arial"/>
                <w:sz w:val="22"/>
                <w:szCs w:val="22"/>
              </w:rPr>
            </w:pPr>
            <w:r w:rsidRPr="00A22F33">
              <w:rPr>
                <w:rFonts w:ascii="Arial" w:hAnsi="Arial" w:cs="Arial"/>
                <w:sz w:val="22"/>
                <w:szCs w:val="22"/>
              </w:rPr>
              <w:t>Pop/Musical Theatre</w:t>
            </w:r>
          </w:p>
        </w:tc>
      </w:tr>
      <w:tr w:rsidR="007A259C" w:rsidRPr="00A22F33" w14:paraId="00B48260" w14:textId="77777777" w:rsidTr="0062113A">
        <w:trPr>
          <w:trHeight w:val="289"/>
        </w:trPr>
        <w:tc>
          <w:tcPr>
            <w:tcW w:w="2366" w:type="dxa"/>
            <w:shd w:val="clear" w:color="auto" w:fill="CEE4DD"/>
          </w:tcPr>
          <w:p w14:paraId="42C17B91" w14:textId="77777777" w:rsidR="007A259C" w:rsidRPr="00A22F33" w:rsidRDefault="007A259C" w:rsidP="00365C82">
            <w:pPr>
              <w:rPr>
                <w:rFonts w:ascii="Arial" w:hAnsi="Arial" w:cs="Arial"/>
                <w:sz w:val="22"/>
                <w:szCs w:val="22"/>
              </w:rPr>
            </w:pPr>
            <w:r w:rsidRPr="00A22F33">
              <w:rPr>
                <w:rFonts w:ascii="Arial" w:hAnsi="Arial" w:cs="Arial"/>
                <w:sz w:val="22"/>
                <w:szCs w:val="22"/>
              </w:rPr>
              <w:t>Electronic Music</w:t>
            </w:r>
          </w:p>
        </w:tc>
        <w:tc>
          <w:tcPr>
            <w:tcW w:w="1315" w:type="dxa"/>
          </w:tcPr>
          <w:p w14:paraId="13AE3D73" w14:textId="4F62FB1A" w:rsidR="007A259C" w:rsidRPr="00A22F33" w:rsidRDefault="007A259C" w:rsidP="00EB3D6F">
            <w:pPr>
              <w:pStyle w:val="ListParagraph"/>
              <w:numPr>
                <w:ilvl w:val="0"/>
                <w:numId w:val="5"/>
              </w:numPr>
              <w:rPr>
                <w:rFonts w:ascii="Arial" w:hAnsi="Arial" w:cs="Arial"/>
                <w:sz w:val="22"/>
                <w:szCs w:val="22"/>
              </w:rPr>
            </w:pPr>
            <w:r w:rsidRPr="00A22F33">
              <w:rPr>
                <w:rFonts w:ascii="Arial" w:hAnsi="Arial" w:cs="Arial"/>
                <w:sz w:val="22"/>
                <w:szCs w:val="22"/>
              </w:rPr>
              <w:t>DJ</w:t>
            </w:r>
            <w:r w:rsidR="00120170" w:rsidRPr="00A22F33">
              <w:rPr>
                <w:rFonts w:ascii="Arial" w:hAnsi="Arial" w:cs="Arial"/>
                <w:sz w:val="22"/>
                <w:szCs w:val="22"/>
              </w:rPr>
              <w:t xml:space="preserve"> </w:t>
            </w:r>
          </w:p>
        </w:tc>
        <w:tc>
          <w:tcPr>
            <w:tcW w:w="5324" w:type="dxa"/>
            <w:gridSpan w:val="3"/>
          </w:tcPr>
          <w:p w14:paraId="1E781B1A" w14:textId="77777777" w:rsidR="007A259C" w:rsidRPr="00A22F33" w:rsidRDefault="007A259C" w:rsidP="00365C82">
            <w:pPr>
              <w:rPr>
                <w:rFonts w:ascii="Arial" w:hAnsi="Arial" w:cs="Arial"/>
                <w:sz w:val="22"/>
                <w:szCs w:val="22"/>
              </w:rPr>
            </w:pPr>
            <w:r w:rsidRPr="00A22F33">
              <w:rPr>
                <w:rFonts w:ascii="Arial" w:hAnsi="Arial" w:cs="Arial"/>
                <w:sz w:val="22"/>
                <w:szCs w:val="22"/>
              </w:rPr>
              <w:t>Electronic Music options</w:t>
            </w:r>
          </w:p>
        </w:tc>
      </w:tr>
    </w:tbl>
    <w:p w14:paraId="23132816" w14:textId="77777777" w:rsidR="007A259C" w:rsidRPr="00A22F33" w:rsidRDefault="007A259C">
      <w:pPr>
        <w:rPr>
          <w:rFonts w:ascii="Arial" w:hAnsi="Arial" w:cs="Arial"/>
        </w:rPr>
      </w:pPr>
    </w:p>
    <w:p w14:paraId="57DC1971" w14:textId="77777777" w:rsidR="007A259C" w:rsidRPr="00A22F33" w:rsidRDefault="007A259C">
      <w:pPr>
        <w:rPr>
          <w:rFonts w:ascii="Arial" w:hAnsi="Arial" w:cs="Arial"/>
        </w:rPr>
      </w:pPr>
    </w:p>
    <w:tbl>
      <w:tblPr>
        <w:tblStyle w:val="TableGrid"/>
        <w:tblW w:w="15588" w:type="dxa"/>
        <w:tblLook w:val="04A0" w:firstRow="1" w:lastRow="0" w:firstColumn="1" w:lastColumn="0" w:noHBand="0" w:noVBand="1"/>
      </w:tblPr>
      <w:tblGrid>
        <w:gridCol w:w="2279"/>
        <w:gridCol w:w="2109"/>
        <w:gridCol w:w="4677"/>
        <w:gridCol w:w="6523"/>
      </w:tblGrid>
      <w:tr w:rsidR="007A259C" w:rsidRPr="00A22F33" w14:paraId="20F77499" w14:textId="77777777" w:rsidTr="007A259C">
        <w:trPr>
          <w:trHeight w:val="354"/>
        </w:trPr>
        <w:tc>
          <w:tcPr>
            <w:tcW w:w="2279" w:type="dxa"/>
            <w:shd w:val="clear" w:color="auto" w:fill="CEE4DD"/>
          </w:tcPr>
          <w:p w14:paraId="64E42CAF" w14:textId="77777777" w:rsidR="007A259C" w:rsidRPr="00A22F33" w:rsidRDefault="007A259C" w:rsidP="00365C82">
            <w:pPr>
              <w:rPr>
                <w:rFonts w:ascii="Arial" w:hAnsi="Arial" w:cs="Arial"/>
                <w:sz w:val="22"/>
                <w:szCs w:val="22"/>
              </w:rPr>
            </w:pPr>
            <w:r w:rsidRPr="00A22F33">
              <w:rPr>
                <w:rFonts w:ascii="Arial" w:hAnsi="Arial" w:cs="Arial"/>
                <w:sz w:val="22"/>
                <w:szCs w:val="22"/>
              </w:rPr>
              <w:t>Y1 upwards</w:t>
            </w:r>
          </w:p>
        </w:tc>
        <w:tc>
          <w:tcPr>
            <w:tcW w:w="2109" w:type="dxa"/>
            <w:shd w:val="clear" w:color="auto" w:fill="CEE4DD"/>
          </w:tcPr>
          <w:p w14:paraId="2093164F" w14:textId="77777777" w:rsidR="007A259C" w:rsidRPr="00A22F33" w:rsidRDefault="007A259C" w:rsidP="00365C82">
            <w:pPr>
              <w:rPr>
                <w:rFonts w:ascii="Arial" w:hAnsi="Arial" w:cs="Arial"/>
                <w:sz w:val="22"/>
                <w:szCs w:val="22"/>
              </w:rPr>
            </w:pPr>
            <w:r w:rsidRPr="00A22F33">
              <w:rPr>
                <w:rFonts w:ascii="Arial" w:hAnsi="Arial" w:cs="Arial"/>
                <w:sz w:val="22"/>
                <w:szCs w:val="22"/>
              </w:rPr>
              <w:t xml:space="preserve"> Y2 upwards</w:t>
            </w:r>
          </w:p>
        </w:tc>
        <w:tc>
          <w:tcPr>
            <w:tcW w:w="4677" w:type="dxa"/>
            <w:shd w:val="clear" w:color="auto" w:fill="CEE4DD"/>
          </w:tcPr>
          <w:p w14:paraId="45CBA6BF" w14:textId="77777777" w:rsidR="007A259C" w:rsidRPr="00A22F33" w:rsidRDefault="007A259C" w:rsidP="00365C82">
            <w:pPr>
              <w:rPr>
                <w:rFonts w:ascii="Arial" w:hAnsi="Arial" w:cs="Arial"/>
                <w:sz w:val="22"/>
                <w:szCs w:val="22"/>
              </w:rPr>
            </w:pPr>
            <w:r w:rsidRPr="00A22F33">
              <w:rPr>
                <w:rFonts w:ascii="Arial" w:hAnsi="Arial" w:cs="Arial"/>
                <w:sz w:val="22"/>
                <w:szCs w:val="22"/>
              </w:rPr>
              <w:t xml:space="preserve"> Y3 upwards</w:t>
            </w:r>
          </w:p>
        </w:tc>
        <w:tc>
          <w:tcPr>
            <w:tcW w:w="6523" w:type="dxa"/>
            <w:shd w:val="clear" w:color="auto" w:fill="CEE4DD"/>
          </w:tcPr>
          <w:p w14:paraId="30C8C341" w14:textId="77777777" w:rsidR="007A259C" w:rsidRPr="00A22F33" w:rsidRDefault="007A259C" w:rsidP="00365C82">
            <w:pPr>
              <w:rPr>
                <w:rFonts w:ascii="Arial" w:hAnsi="Arial" w:cs="Arial"/>
                <w:sz w:val="22"/>
                <w:szCs w:val="22"/>
              </w:rPr>
            </w:pPr>
            <w:r w:rsidRPr="00A22F33">
              <w:rPr>
                <w:rFonts w:ascii="Arial" w:hAnsi="Arial" w:cs="Arial"/>
                <w:sz w:val="22"/>
                <w:szCs w:val="22"/>
              </w:rPr>
              <w:t>Y4 upwards</w:t>
            </w:r>
          </w:p>
        </w:tc>
      </w:tr>
      <w:tr w:rsidR="007A259C" w:rsidRPr="00A22F33" w14:paraId="4F23D4B9" w14:textId="77777777" w:rsidTr="007A259C">
        <w:trPr>
          <w:trHeight w:val="354"/>
        </w:trPr>
        <w:tc>
          <w:tcPr>
            <w:tcW w:w="2279" w:type="dxa"/>
          </w:tcPr>
          <w:p w14:paraId="5040DF35" w14:textId="77777777" w:rsidR="007A259C" w:rsidRPr="00A22F33" w:rsidRDefault="007A259C" w:rsidP="00365C82">
            <w:pPr>
              <w:rPr>
                <w:rFonts w:ascii="Arial" w:hAnsi="Arial" w:cs="Arial"/>
                <w:sz w:val="22"/>
                <w:szCs w:val="22"/>
              </w:rPr>
            </w:pPr>
            <w:r w:rsidRPr="00A22F33">
              <w:rPr>
                <w:rFonts w:ascii="Arial" w:hAnsi="Arial" w:cs="Arial"/>
                <w:sz w:val="22"/>
                <w:szCs w:val="22"/>
              </w:rPr>
              <w:t>Violin</w:t>
            </w:r>
          </w:p>
        </w:tc>
        <w:tc>
          <w:tcPr>
            <w:tcW w:w="2109" w:type="dxa"/>
          </w:tcPr>
          <w:p w14:paraId="63BFD4FC" w14:textId="77777777" w:rsidR="007A259C" w:rsidRPr="00A22F33" w:rsidRDefault="007A259C" w:rsidP="00365C82">
            <w:pPr>
              <w:rPr>
                <w:rFonts w:ascii="Arial" w:hAnsi="Arial" w:cs="Arial"/>
                <w:sz w:val="22"/>
                <w:szCs w:val="22"/>
              </w:rPr>
            </w:pPr>
            <w:r w:rsidRPr="00A22F33">
              <w:rPr>
                <w:rFonts w:ascii="Arial" w:hAnsi="Arial" w:cs="Arial"/>
                <w:sz w:val="22"/>
                <w:szCs w:val="22"/>
              </w:rPr>
              <w:t>Guitar</w:t>
            </w:r>
          </w:p>
        </w:tc>
        <w:tc>
          <w:tcPr>
            <w:tcW w:w="4677" w:type="dxa"/>
          </w:tcPr>
          <w:p w14:paraId="515AB47E" w14:textId="77777777" w:rsidR="007A259C" w:rsidRPr="00A22F33" w:rsidRDefault="007A259C" w:rsidP="00365C82">
            <w:pPr>
              <w:rPr>
                <w:rFonts w:ascii="Arial" w:hAnsi="Arial" w:cs="Arial"/>
                <w:sz w:val="22"/>
                <w:szCs w:val="22"/>
              </w:rPr>
            </w:pPr>
            <w:r w:rsidRPr="00A22F33">
              <w:rPr>
                <w:rFonts w:ascii="Arial" w:hAnsi="Arial" w:cs="Arial"/>
                <w:sz w:val="22"/>
                <w:szCs w:val="22"/>
              </w:rPr>
              <w:t>Trumpet (with top 2 adult teeth)</w:t>
            </w:r>
          </w:p>
        </w:tc>
        <w:tc>
          <w:tcPr>
            <w:tcW w:w="6523" w:type="dxa"/>
          </w:tcPr>
          <w:p w14:paraId="1FCB23A9" w14:textId="77777777" w:rsidR="007A259C" w:rsidRPr="00A22F33" w:rsidRDefault="007A259C" w:rsidP="00365C82">
            <w:pPr>
              <w:rPr>
                <w:rFonts w:ascii="Arial" w:hAnsi="Arial" w:cs="Arial"/>
                <w:sz w:val="22"/>
                <w:szCs w:val="22"/>
              </w:rPr>
            </w:pPr>
            <w:r w:rsidRPr="00A22F33">
              <w:rPr>
                <w:rFonts w:ascii="Arial" w:hAnsi="Arial" w:cs="Arial"/>
                <w:sz w:val="22"/>
                <w:szCs w:val="22"/>
              </w:rPr>
              <w:t>Saxophone</w:t>
            </w:r>
          </w:p>
        </w:tc>
      </w:tr>
      <w:tr w:rsidR="007A259C" w:rsidRPr="00A22F33" w14:paraId="4F4A36EB" w14:textId="77777777" w:rsidTr="007A259C">
        <w:trPr>
          <w:trHeight w:val="334"/>
        </w:trPr>
        <w:tc>
          <w:tcPr>
            <w:tcW w:w="2279" w:type="dxa"/>
          </w:tcPr>
          <w:p w14:paraId="2CA49E3E" w14:textId="77777777" w:rsidR="007A259C" w:rsidRPr="00A22F33" w:rsidRDefault="007A259C" w:rsidP="00365C82">
            <w:pPr>
              <w:rPr>
                <w:rFonts w:ascii="Arial" w:hAnsi="Arial" w:cs="Arial"/>
                <w:sz w:val="22"/>
                <w:szCs w:val="22"/>
              </w:rPr>
            </w:pPr>
            <w:r w:rsidRPr="00A22F33">
              <w:rPr>
                <w:rFonts w:ascii="Arial" w:hAnsi="Arial" w:cs="Arial"/>
                <w:sz w:val="22"/>
                <w:szCs w:val="22"/>
              </w:rPr>
              <w:t>Recorder</w:t>
            </w:r>
          </w:p>
        </w:tc>
        <w:tc>
          <w:tcPr>
            <w:tcW w:w="2109" w:type="dxa"/>
          </w:tcPr>
          <w:p w14:paraId="42576C9E" w14:textId="77777777" w:rsidR="007A259C" w:rsidRPr="00A22F33" w:rsidRDefault="007A259C" w:rsidP="00365C82">
            <w:pPr>
              <w:rPr>
                <w:rFonts w:ascii="Arial" w:hAnsi="Arial" w:cs="Arial"/>
                <w:sz w:val="22"/>
                <w:szCs w:val="22"/>
              </w:rPr>
            </w:pPr>
            <w:r w:rsidRPr="00A22F33">
              <w:rPr>
                <w:rFonts w:ascii="Arial" w:hAnsi="Arial" w:cs="Arial"/>
                <w:sz w:val="22"/>
                <w:szCs w:val="22"/>
              </w:rPr>
              <w:t>Percussion</w:t>
            </w:r>
          </w:p>
        </w:tc>
        <w:tc>
          <w:tcPr>
            <w:tcW w:w="4677" w:type="dxa"/>
          </w:tcPr>
          <w:p w14:paraId="2EEEB6CD" w14:textId="77777777" w:rsidR="007A259C" w:rsidRPr="00A22F33" w:rsidRDefault="007A259C" w:rsidP="00365C82">
            <w:pPr>
              <w:rPr>
                <w:rFonts w:ascii="Arial" w:hAnsi="Arial" w:cs="Arial"/>
                <w:sz w:val="22"/>
                <w:szCs w:val="22"/>
              </w:rPr>
            </w:pPr>
            <w:r w:rsidRPr="00A22F33">
              <w:rPr>
                <w:rFonts w:ascii="Arial" w:hAnsi="Arial" w:cs="Arial"/>
                <w:sz w:val="22"/>
                <w:szCs w:val="22"/>
              </w:rPr>
              <w:t>Tenor Horn</w:t>
            </w:r>
          </w:p>
        </w:tc>
        <w:tc>
          <w:tcPr>
            <w:tcW w:w="6523" w:type="dxa"/>
          </w:tcPr>
          <w:p w14:paraId="16E7A24E" w14:textId="42F0E304" w:rsidR="007A259C" w:rsidRPr="00A22F33" w:rsidRDefault="007A259C" w:rsidP="00365C82">
            <w:pPr>
              <w:rPr>
                <w:rFonts w:ascii="Arial" w:hAnsi="Arial" w:cs="Arial"/>
                <w:sz w:val="22"/>
                <w:szCs w:val="22"/>
              </w:rPr>
            </w:pPr>
            <w:r w:rsidRPr="00A22F33">
              <w:rPr>
                <w:rFonts w:ascii="Arial" w:hAnsi="Arial" w:cs="Arial"/>
                <w:sz w:val="22"/>
                <w:szCs w:val="22"/>
              </w:rPr>
              <w:t>Clarinet (with top 2 adult teeth)</w:t>
            </w:r>
          </w:p>
        </w:tc>
      </w:tr>
      <w:tr w:rsidR="007A259C" w:rsidRPr="00A22F33" w14:paraId="07652CF1" w14:textId="77777777" w:rsidTr="007A259C">
        <w:trPr>
          <w:trHeight w:val="354"/>
        </w:trPr>
        <w:tc>
          <w:tcPr>
            <w:tcW w:w="2279" w:type="dxa"/>
          </w:tcPr>
          <w:p w14:paraId="6D29B221" w14:textId="77777777" w:rsidR="007A259C" w:rsidRPr="00A22F33" w:rsidRDefault="007A259C" w:rsidP="00365C82">
            <w:pPr>
              <w:rPr>
                <w:rFonts w:ascii="Arial" w:hAnsi="Arial" w:cs="Arial"/>
                <w:sz w:val="22"/>
                <w:szCs w:val="22"/>
              </w:rPr>
            </w:pPr>
            <w:r w:rsidRPr="00A22F33">
              <w:rPr>
                <w:rFonts w:ascii="Arial" w:hAnsi="Arial" w:cs="Arial"/>
                <w:sz w:val="22"/>
                <w:szCs w:val="22"/>
              </w:rPr>
              <w:t>Ukulele</w:t>
            </w:r>
          </w:p>
        </w:tc>
        <w:tc>
          <w:tcPr>
            <w:tcW w:w="2109" w:type="dxa"/>
          </w:tcPr>
          <w:p w14:paraId="73A3973E" w14:textId="77777777" w:rsidR="007A259C" w:rsidRPr="00A22F33" w:rsidRDefault="007A259C" w:rsidP="00365C82">
            <w:pPr>
              <w:rPr>
                <w:rFonts w:ascii="Arial" w:hAnsi="Arial" w:cs="Arial"/>
                <w:sz w:val="22"/>
                <w:szCs w:val="22"/>
              </w:rPr>
            </w:pPr>
          </w:p>
        </w:tc>
        <w:tc>
          <w:tcPr>
            <w:tcW w:w="4677" w:type="dxa"/>
          </w:tcPr>
          <w:p w14:paraId="65EE1E15" w14:textId="77777777" w:rsidR="007A259C" w:rsidRPr="00A22F33" w:rsidRDefault="007A259C" w:rsidP="00365C82">
            <w:pPr>
              <w:rPr>
                <w:rFonts w:ascii="Arial" w:hAnsi="Arial" w:cs="Arial"/>
                <w:sz w:val="22"/>
                <w:szCs w:val="22"/>
              </w:rPr>
            </w:pPr>
            <w:r w:rsidRPr="00A22F33">
              <w:rPr>
                <w:rFonts w:ascii="Arial" w:hAnsi="Arial" w:cs="Arial"/>
                <w:sz w:val="22"/>
                <w:szCs w:val="22"/>
              </w:rPr>
              <w:t>Viola</w:t>
            </w:r>
          </w:p>
        </w:tc>
        <w:tc>
          <w:tcPr>
            <w:tcW w:w="6523" w:type="dxa"/>
          </w:tcPr>
          <w:p w14:paraId="7B04EF81" w14:textId="77777777" w:rsidR="007A259C" w:rsidRPr="00A22F33" w:rsidRDefault="007A259C" w:rsidP="00365C82">
            <w:pPr>
              <w:rPr>
                <w:rFonts w:ascii="Arial" w:hAnsi="Arial" w:cs="Arial"/>
                <w:sz w:val="22"/>
                <w:szCs w:val="22"/>
              </w:rPr>
            </w:pPr>
            <w:r w:rsidRPr="00A22F33">
              <w:rPr>
                <w:rFonts w:ascii="Arial" w:hAnsi="Arial" w:cs="Arial"/>
                <w:sz w:val="22"/>
                <w:szCs w:val="22"/>
              </w:rPr>
              <w:t>Trombone</w:t>
            </w:r>
          </w:p>
        </w:tc>
      </w:tr>
      <w:tr w:rsidR="007A259C" w:rsidRPr="00A22F33" w14:paraId="6DF385A9" w14:textId="77777777" w:rsidTr="007A259C">
        <w:trPr>
          <w:trHeight w:val="354"/>
        </w:trPr>
        <w:tc>
          <w:tcPr>
            <w:tcW w:w="2279" w:type="dxa"/>
          </w:tcPr>
          <w:p w14:paraId="4F79BD71" w14:textId="77777777" w:rsidR="007A259C" w:rsidRPr="00A22F33" w:rsidRDefault="007A259C" w:rsidP="00365C82">
            <w:pPr>
              <w:rPr>
                <w:rFonts w:ascii="Arial" w:hAnsi="Arial" w:cs="Arial"/>
                <w:sz w:val="22"/>
                <w:szCs w:val="22"/>
              </w:rPr>
            </w:pPr>
            <w:r w:rsidRPr="00A22F33">
              <w:rPr>
                <w:rFonts w:ascii="Arial" w:hAnsi="Arial" w:cs="Arial"/>
                <w:sz w:val="22"/>
                <w:szCs w:val="22"/>
              </w:rPr>
              <w:t>Piano</w:t>
            </w:r>
          </w:p>
        </w:tc>
        <w:tc>
          <w:tcPr>
            <w:tcW w:w="2109" w:type="dxa"/>
          </w:tcPr>
          <w:p w14:paraId="0C65721E" w14:textId="77777777" w:rsidR="007A259C" w:rsidRPr="00A22F33" w:rsidRDefault="007A259C" w:rsidP="00365C82">
            <w:pPr>
              <w:rPr>
                <w:rFonts w:ascii="Arial" w:hAnsi="Arial" w:cs="Arial"/>
                <w:sz w:val="22"/>
                <w:szCs w:val="22"/>
              </w:rPr>
            </w:pPr>
          </w:p>
        </w:tc>
        <w:tc>
          <w:tcPr>
            <w:tcW w:w="4677" w:type="dxa"/>
          </w:tcPr>
          <w:p w14:paraId="2AD7A91D" w14:textId="77777777" w:rsidR="007A259C" w:rsidRPr="00A22F33" w:rsidRDefault="007A259C" w:rsidP="00365C82">
            <w:pPr>
              <w:rPr>
                <w:rFonts w:ascii="Arial" w:hAnsi="Arial" w:cs="Arial"/>
                <w:sz w:val="22"/>
                <w:szCs w:val="22"/>
              </w:rPr>
            </w:pPr>
            <w:r w:rsidRPr="00A22F33">
              <w:rPr>
                <w:rFonts w:ascii="Arial" w:hAnsi="Arial" w:cs="Arial"/>
                <w:sz w:val="22"/>
                <w:szCs w:val="22"/>
              </w:rPr>
              <w:t>Cello</w:t>
            </w:r>
          </w:p>
        </w:tc>
        <w:tc>
          <w:tcPr>
            <w:tcW w:w="6523" w:type="dxa"/>
          </w:tcPr>
          <w:p w14:paraId="2E7F8A90" w14:textId="77777777" w:rsidR="007A259C" w:rsidRPr="00A22F33" w:rsidRDefault="007A259C" w:rsidP="00365C82">
            <w:pPr>
              <w:rPr>
                <w:rFonts w:ascii="Arial" w:hAnsi="Arial" w:cs="Arial"/>
                <w:sz w:val="22"/>
                <w:szCs w:val="22"/>
              </w:rPr>
            </w:pPr>
            <w:r w:rsidRPr="00A22F33">
              <w:rPr>
                <w:rFonts w:ascii="Arial" w:hAnsi="Arial" w:cs="Arial"/>
                <w:sz w:val="22"/>
                <w:szCs w:val="22"/>
              </w:rPr>
              <w:t>French Horn</w:t>
            </w:r>
          </w:p>
        </w:tc>
      </w:tr>
      <w:tr w:rsidR="007A259C" w:rsidRPr="00A22F33" w14:paraId="55E8D65B" w14:textId="77777777" w:rsidTr="007A259C">
        <w:trPr>
          <w:trHeight w:val="709"/>
        </w:trPr>
        <w:tc>
          <w:tcPr>
            <w:tcW w:w="2279" w:type="dxa"/>
          </w:tcPr>
          <w:p w14:paraId="325B8BF2" w14:textId="77777777" w:rsidR="007A259C" w:rsidRPr="00A22F33" w:rsidRDefault="007A259C" w:rsidP="00365C82">
            <w:pPr>
              <w:rPr>
                <w:rFonts w:ascii="Arial" w:hAnsi="Arial" w:cs="Arial"/>
                <w:sz w:val="22"/>
                <w:szCs w:val="22"/>
              </w:rPr>
            </w:pPr>
            <w:r w:rsidRPr="00A22F33">
              <w:rPr>
                <w:rFonts w:ascii="Arial" w:hAnsi="Arial" w:cs="Arial"/>
                <w:sz w:val="22"/>
                <w:szCs w:val="22"/>
              </w:rPr>
              <w:t>Singing</w:t>
            </w:r>
          </w:p>
        </w:tc>
        <w:tc>
          <w:tcPr>
            <w:tcW w:w="2109" w:type="dxa"/>
          </w:tcPr>
          <w:p w14:paraId="7D149DF3" w14:textId="77777777" w:rsidR="007A259C" w:rsidRPr="00A22F33" w:rsidRDefault="007A259C" w:rsidP="00365C82">
            <w:pPr>
              <w:rPr>
                <w:rFonts w:ascii="Arial" w:hAnsi="Arial" w:cs="Arial"/>
                <w:sz w:val="22"/>
                <w:szCs w:val="22"/>
              </w:rPr>
            </w:pPr>
          </w:p>
        </w:tc>
        <w:tc>
          <w:tcPr>
            <w:tcW w:w="4677" w:type="dxa"/>
          </w:tcPr>
          <w:p w14:paraId="1AFC67B8" w14:textId="4B6A30F6" w:rsidR="007A259C" w:rsidRPr="00A22F33" w:rsidRDefault="007A259C" w:rsidP="00365C82">
            <w:pPr>
              <w:rPr>
                <w:rFonts w:ascii="Arial" w:hAnsi="Arial" w:cs="Arial"/>
                <w:sz w:val="22"/>
                <w:szCs w:val="22"/>
              </w:rPr>
            </w:pPr>
            <w:r w:rsidRPr="00A22F33">
              <w:rPr>
                <w:rFonts w:ascii="Arial" w:hAnsi="Arial" w:cs="Arial"/>
                <w:sz w:val="22"/>
                <w:szCs w:val="22"/>
              </w:rPr>
              <w:t>Flute (with top 2 adult teeth)</w:t>
            </w:r>
          </w:p>
        </w:tc>
        <w:tc>
          <w:tcPr>
            <w:tcW w:w="6523" w:type="dxa"/>
          </w:tcPr>
          <w:p w14:paraId="6023BBCF" w14:textId="77777777" w:rsidR="007A259C" w:rsidRPr="00A22F33" w:rsidRDefault="007A259C" w:rsidP="00365C82">
            <w:pPr>
              <w:rPr>
                <w:rFonts w:ascii="Arial" w:hAnsi="Arial" w:cs="Arial"/>
                <w:sz w:val="22"/>
                <w:szCs w:val="22"/>
              </w:rPr>
            </w:pPr>
            <w:r w:rsidRPr="00A22F33">
              <w:rPr>
                <w:rFonts w:ascii="Arial" w:hAnsi="Arial" w:cs="Arial"/>
                <w:sz w:val="22"/>
                <w:szCs w:val="22"/>
              </w:rPr>
              <w:t>Double Bass</w:t>
            </w:r>
          </w:p>
        </w:tc>
      </w:tr>
      <w:tr w:rsidR="007A259C" w:rsidRPr="00A22F33" w14:paraId="0FE6E2A0" w14:textId="77777777" w:rsidTr="007A259C">
        <w:trPr>
          <w:trHeight w:val="354"/>
        </w:trPr>
        <w:tc>
          <w:tcPr>
            <w:tcW w:w="2279" w:type="dxa"/>
          </w:tcPr>
          <w:p w14:paraId="1828985F" w14:textId="77777777" w:rsidR="007A259C" w:rsidRPr="00A22F33" w:rsidRDefault="007A259C" w:rsidP="00365C82">
            <w:pPr>
              <w:rPr>
                <w:rFonts w:ascii="Arial" w:hAnsi="Arial" w:cs="Arial"/>
                <w:sz w:val="22"/>
                <w:szCs w:val="22"/>
              </w:rPr>
            </w:pPr>
          </w:p>
        </w:tc>
        <w:tc>
          <w:tcPr>
            <w:tcW w:w="2109" w:type="dxa"/>
          </w:tcPr>
          <w:p w14:paraId="686A24B0" w14:textId="77777777" w:rsidR="007A259C" w:rsidRPr="00A22F33" w:rsidRDefault="007A259C" w:rsidP="00365C82">
            <w:pPr>
              <w:rPr>
                <w:rFonts w:ascii="Arial" w:hAnsi="Arial" w:cs="Arial"/>
                <w:sz w:val="22"/>
                <w:szCs w:val="22"/>
              </w:rPr>
            </w:pPr>
          </w:p>
        </w:tc>
        <w:tc>
          <w:tcPr>
            <w:tcW w:w="4677" w:type="dxa"/>
          </w:tcPr>
          <w:p w14:paraId="4B0E6C46" w14:textId="77777777" w:rsidR="007A259C" w:rsidRPr="00A22F33" w:rsidRDefault="007A259C" w:rsidP="00365C82">
            <w:pPr>
              <w:rPr>
                <w:rFonts w:ascii="Arial" w:hAnsi="Arial" w:cs="Arial"/>
                <w:sz w:val="22"/>
                <w:szCs w:val="22"/>
              </w:rPr>
            </w:pPr>
            <w:r w:rsidRPr="00A22F33">
              <w:rPr>
                <w:rFonts w:ascii="Arial" w:hAnsi="Arial" w:cs="Arial"/>
                <w:sz w:val="22"/>
                <w:szCs w:val="22"/>
              </w:rPr>
              <w:t>DJ/Electronic Music</w:t>
            </w:r>
          </w:p>
        </w:tc>
        <w:tc>
          <w:tcPr>
            <w:tcW w:w="6523" w:type="dxa"/>
          </w:tcPr>
          <w:p w14:paraId="035C8855" w14:textId="77777777" w:rsidR="007A259C" w:rsidRPr="00A22F33" w:rsidRDefault="007A259C" w:rsidP="00365C82">
            <w:pPr>
              <w:rPr>
                <w:rFonts w:ascii="Arial" w:hAnsi="Arial" w:cs="Arial"/>
                <w:sz w:val="22"/>
                <w:szCs w:val="22"/>
              </w:rPr>
            </w:pPr>
          </w:p>
        </w:tc>
      </w:tr>
    </w:tbl>
    <w:p w14:paraId="015CEC5C" w14:textId="77777777" w:rsidR="007A259C" w:rsidRPr="00A22F33" w:rsidRDefault="007A259C">
      <w:pPr>
        <w:rPr>
          <w:rFonts w:ascii="Arial" w:hAnsi="Arial" w:cs="Arial"/>
        </w:rPr>
      </w:pPr>
    </w:p>
    <w:p w14:paraId="686D61A9" w14:textId="1BF707A8" w:rsidR="00A22F33" w:rsidRPr="00A22F33" w:rsidRDefault="00A22F33" w:rsidP="00A22F33">
      <w:pPr>
        <w:ind w:firstLine="360"/>
        <w:rPr>
          <w:rFonts w:ascii="Arial" w:hAnsi="Arial" w:cs="Arial"/>
        </w:rPr>
      </w:pPr>
      <w:r w:rsidRPr="00A22F33">
        <w:rPr>
          <w:rFonts w:ascii="Arial" w:hAnsi="Arial" w:cs="Arial"/>
        </w:rPr>
        <w:t>*Final agreed prices are currently being approved by the council, we do not foresee any changes, you will be informed in the event of amendments.</w:t>
      </w:r>
    </w:p>
    <w:p w14:paraId="65635948" w14:textId="250AD661" w:rsidR="00120170" w:rsidRPr="00A22F33" w:rsidRDefault="00120170" w:rsidP="00EB3D6F">
      <w:pPr>
        <w:pStyle w:val="ListParagraph"/>
        <w:numPr>
          <w:ilvl w:val="0"/>
          <w:numId w:val="4"/>
        </w:numPr>
        <w:rPr>
          <w:rFonts w:ascii="Arial" w:hAnsi="Arial" w:cs="Arial"/>
        </w:rPr>
      </w:pPr>
      <w:r w:rsidRPr="00A22F33">
        <w:rPr>
          <w:rFonts w:ascii="Arial" w:hAnsi="Arial" w:cs="Arial"/>
        </w:rPr>
        <w:t xml:space="preserve">Please note that piano, DJ </w:t>
      </w:r>
      <w:r w:rsidR="00362F77" w:rsidRPr="00A22F33">
        <w:rPr>
          <w:rFonts w:ascii="Arial" w:hAnsi="Arial" w:cs="Arial"/>
        </w:rPr>
        <w:t xml:space="preserve">and drum kit </w:t>
      </w:r>
      <w:r w:rsidRPr="00A22F33">
        <w:rPr>
          <w:rFonts w:ascii="Arial" w:hAnsi="Arial" w:cs="Arial"/>
        </w:rPr>
        <w:t>are only available on an individual basis unless agreed with the tutor to offer paired.</w:t>
      </w:r>
    </w:p>
    <w:sectPr w:rsidR="00120170" w:rsidRPr="00A22F33" w:rsidSect="00462D42">
      <w:headerReference w:type="default" r:id="rId9"/>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55750" w14:textId="77777777" w:rsidR="0094567A" w:rsidRDefault="0094567A">
      <w:pPr>
        <w:spacing w:after="0" w:line="240" w:lineRule="auto"/>
      </w:pPr>
      <w:r>
        <w:separator/>
      </w:r>
    </w:p>
  </w:endnote>
  <w:endnote w:type="continuationSeparator" w:id="0">
    <w:p w14:paraId="45E5A81A" w14:textId="77777777" w:rsidR="0094567A" w:rsidRDefault="00945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F246" w14:textId="77777777" w:rsidR="0094567A" w:rsidRDefault="0094567A">
      <w:pPr>
        <w:spacing w:after="0" w:line="240" w:lineRule="auto"/>
      </w:pPr>
      <w:r>
        <w:separator/>
      </w:r>
    </w:p>
  </w:footnote>
  <w:footnote w:type="continuationSeparator" w:id="0">
    <w:p w14:paraId="2239676C" w14:textId="77777777" w:rsidR="0094567A" w:rsidRDefault="00945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B101F" w14:textId="6C3649A1" w:rsidR="00933A89" w:rsidRPr="00933A89" w:rsidRDefault="00462D42">
    <w:pPr>
      <w:pStyle w:val="Header"/>
      <w:rPr>
        <w:rFonts w:ascii="Arial" w:hAnsi="Arial" w:cs="Arial"/>
        <w:sz w:val="20"/>
        <w:szCs w:val="20"/>
      </w:rPr>
    </w:pPr>
    <w:r w:rsidRPr="00933A89">
      <w:rPr>
        <w:rFonts w:ascii="Arial" w:hAnsi="Arial" w:cs="Arial"/>
        <w:sz w:val="20"/>
        <w:szCs w:val="20"/>
      </w:rPr>
      <w:t>Rotherham Music SLA September 202</w:t>
    </w:r>
    <w:r w:rsidR="00A15167" w:rsidRPr="00933A89">
      <w:rPr>
        <w:rFonts w:ascii="Arial" w:hAnsi="Arial" w:cs="Arial"/>
        <w:sz w:val="20"/>
        <w:szCs w:val="20"/>
      </w:rPr>
      <w:t>6</w:t>
    </w:r>
    <w:r w:rsidRPr="00933A89">
      <w:rPr>
        <w:rFonts w:ascii="Arial" w:hAnsi="Arial" w:cs="Arial"/>
        <w:sz w:val="20"/>
        <w:szCs w:val="20"/>
      </w:rPr>
      <w:t>-August 202</w:t>
    </w:r>
    <w:r w:rsidR="00A15167" w:rsidRPr="00933A89">
      <w:rPr>
        <w:rFonts w:ascii="Arial" w:hAnsi="Arial" w:cs="Arial"/>
        <w:sz w:val="20"/>
        <w:szCs w:val="20"/>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46CC"/>
    <w:multiLevelType w:val="hybridMultilevel"/>
    <w:tmpl w:val="A9BAC8B0"/>
    <w:lvl w:ilvl="0" w:tplc="F098A6E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31C35"/>
    <w:multiLevelType w:val="hybridMultilevel"/>
    <w:tmpl w:val="6978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27512"/>
    <w:multiLevelType w:val="hybridMultilevel"/>
    <w:tmpl w:val="2BE4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9727A2"/>
    <w:multiLevelType w:val="hybridMultilevel"/>
    <w:tmpl w:val="FB8A9146"/>
    <w:lvl w:ilvl="0" w:tplc="62E4571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9423C1"/>
    <w:multiLevelType w:val="hybridMultilevel"/>
    <w:tmpl w:val="6DFCD7E6"/>
    <w:lvl w:ilvl="0" w:tplc="7CAAF9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412150">
    <w:abstractNumId w:val="2"/>
  </w:num>
  <w:num w:numId="2" w16cid:durableId="2034189634">
    <w:abstractNumId w:val="3"/>
  </w:num>
  <w:num w:numId="3" w16cid:durableId="2073843231">
    <w:abstractNumId w:val="4"/>
  </w:num>
  <w:num w:numId="4" w16cid:durableId="1180780241">
    <w:abstractNumId w:val="0"/>
  </w:num>
  <w:num w:numId="5" w16cid:durableId="1383552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9F"/>
    <w:rsid w:val="000405FB"/>
    <w:rsid w:val="000429CC"/>
    <w:rsid w:val="00045925"/>
    <w:rsid w:val="000B65F7"/>
    <w:rsid w:val="00101ACE"/>
    <w:rsid w:val="00120170"/>
    <w:rsid w:val="001406C6"/>
    <w:rsid w:val="001525C4"/>
    <w:rsid w:val="001634BA"/>
    <w:rsid w:val="00171BAC"/>
    <w:rsid w:val="001B63E8"/>
    <w:rsid w:val="001F359A"/>
    <w:rsid w:val="0022421A"/>
    <w:rsid w:val="00224329"/>
    <w:rsid w:val="002505AF"/>
    <w:rsid w:val="00254F9A"/>
    <w:rsid w:val="002B1B69"/>
    <w:rsid w:val="002E6EB6"/>
    <w:rsid w:val="00314962"/>
    <w:rsid w:val="00347936"/>
    <w:rsid w:val="00362F77"/>
    <w:rsid w:val="00371982"/>
    <w:rsid w:val="003B7D9B"/>
    <w:rsid w:val="003E4301"/>
    <w:rsid w:val="0043043B"/>
    <w:rsid w:val="00455C5C"/>
    <w:rsid w:val="0046034D"/>
    <w:rsid w:val="00462D42"/>
    <w:rsid w:val="004B43D7"/>
    <w:rsid w:val="004D08EB"/>
    <w:rsid w:val="004D7482"/>
    <w:rsid w:val="005E4494"/>
    <w:rsid w:val="005F0044"/>
    <w:rsid w:val="005F5EA7"/>
    <w:rsid w:val="0062113A"/>
    <w:rsid w:val="00625A2D"/>
    <w:rsid w:val="00673E93"/>
    <w:rsid w:val="006C7E6C"/>
    <w:rsid w:val="00715B48"/>
    <w:rsid w:val="007355BF"/>
    <w:rsid w:val="00753574"/>
    <w:rsid w:val="007A259C"/>
    <w:rsid w:val="0081432D"/>
    <w:rsid w:val="00833644"/>
    <w:rsid w:val="00851297"/>
    <w:rsid w:val="008D392E"/>
    <w:rsid w:val="009337F3"/>
    <w:rsid w:val="00933A89"/>
    <w:rsid w:val="0094567A"/>
    <w:rsid w:val="009E2BB5"/>
    <w:rsid w:val="00A15167"/>
    <w:rsid w:val="00A22F33"/>
    <w:rsid w:val="00A27A3C"/>
    <w:rsid w:val="00A37FA8"/>
    <w:rsid w:val="00A7334C"/>
    <w:rsid w:val="00AA124E"/>
    <w:rsid w:val="00AA3174"/>
    <w:rsid w:val="00B043B0"/>
    <w:rsid w:val="00B15708"/>
    <w:rsid w:val="00B2742A"/>
    <w:rsid w:val="00CE3053"/>
    <w:rsid w:val="00DC6B9F"/>
    <w:rsid w:val="00DE73CF"/>
    <w:rsid w:val="00E2710F"/>
    <w:rsid w:val="00E46401"/>
    <w:rsid w:val="00E55B85"/>
    <w:rsid w:val="00E73CF0"/>
    <w:rsid w:val="00EB3D6F"/>
    <w:rsid w:val="00F13A49"/>
    <w:rsid w:val="00F3126B"/>
    <w:rsid w:val="00FC6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FEC63"/>
  <w15:chartTrackingRefBased/>
  <w15:docId w15:val="{44DD921C-D1AE-4A5A-B9F4-D892305F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B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B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B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B9F"/>
    <w:rPr>
      <w:rFonts w:eastAsiaTheme="majorEastAsia" w:cstheme="majorBidi"/>
      <w:color w:val="272727" w:themeColor="text1" w:themeTint="D8"/>
    </w:rPr>
  </w:style>
  <w:style w:type="paragraph" w:styleId="Title">
    <w:name w:val="Title"/>
    <w:basedOn w:val="Normal"/>
    <w:next w:val="Normal"/>
    <w:link w:val="TitleChar"/>
    <w:uiPriority w:val="10"/>
    <w:qFormat/>
    <w:rsid w:val="00DC6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B9F"/>
    <w:pPr>
      <w:spacing w:before="160"/>
      <w:jc w:val="center"/>
    </w:pPr>
    <w:rPr>
      <w:i/>
      <w:iCs/>
      <w:color w:val="404040" w:themeColor="text1" w:themeTint="BF"/>
    </w:rPr>
  </w:style>
  <w:style w:type="character" w:customStyle="1" w:styleId="QuoteChar">
    <w:name w:val="Quote Char"/>
    <w:basedOn w:val="DefaultParagraphFont"/>
    <w:link w:val="Quote"/>
    <w:uiPriority w:val="29"/>
    <w:rsid w:val="00DC6B9F"/>
    <w:rPr>
      <w:i/>
      <w:iCs/>
      <w:color w:val="404040" w:themeColor="text1" w:themeTint="BF"/>
    </w:rPr>
  </w:style>
  <w:style w:type="paragraph" w:styleId="ListParagraph">
    <w:name w:val="List Paragraph"/>
    <w:basedOn w:val="Normal"/>
    <w:uiPriority w:val="34"/>
    <w:qFormat/>
    <w:rsid w:val="00DC6B9F"/>
    <w:pPr>
      <w:ind w:left="720"/>
      <w:contextualSpacing/>
    </w:pPr>
  </w:style>
  <w:style w:type="character" w:styleId="IntenseEmphasis">
    <w:name w:val="Intense Emphasis"/>
    <w:basedOn w:val="DefaultParagraphFont"/>
    <w:uiPriority w:val="21"/>
    <w:qFormat/>
    <w:rsid w:val="00DC6B9F"/>
    <w:rPr>
      <w:i/>
      <w:iCs/>
      <w:color w:val="0F4761" w:themeColor="accent1" w:themeShade="BF"/>
    </w:rPr>
  </w:style>
  <w:style w:type="paragraph" w:styleId="IntenseQuote">
    <w:name w:val="Intense Quote"/>
    <w:basedOn w:val="Normal"/>
    <w:next w:val="Normal"/>
    <w:link w:val="IntenseQuoteChar"/>
    <w:uiPriority w:val="30"/>
    <w:qFormat/>
    <w:rsid w:val="00DC6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B9F"/>
    <w:rPr>
      <w:i/>
      <w:iCs/>
      <w:color w:val="0F4761" w:themeColor="accent1" w:themeShade="BF"/>
    </w:rPr>
  </w:style>
  <w:style w:type="character" w:styleId="IntenseReference">
    <w:name w:val="Intense Reference"/>
    <w:basedOn w:val="DefaultParagraphFont"/>
    <w:uiPriority w:val="32"/>
    <w:qFormat/>
    <w:rsid w:val="00DC6B9F"/>
    <w:rPr>
      <w:b/>
      <w:bCs/>
      <w:smallCaps/>
      <w:color w:val="0F4761" w:themeColor="accent1" w:themeShade="BF"/>
      <w:spacing w:val="5"/>
    </w:rPr>
  </w:style>
  <w:style w:type="paragraph" w:styleId="Header">
    <w:name w:val="header"/>
    <w:basedOn w:val="Normal"/>
    <w:link w:val="HeaderChar"/>
    <w:uiPriority w:val="99"/>
    <w:unhideWhenUsed/>
    <w:rsid w:val="00DC6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B9F"/>
  </w:style>
  <w:style w:type="table" w:styleId="TableGrid">
    <w:name w:val="Table Grid"/>
    <w:basedOn w:val="TableNormal"/>
    <w:uiPriority w:val="39"/>
    <w:rsid w:val="00DC6B9F"/>
    <w:pPr>
      <w:spacing w:after="0" w:line="240" w:lineRule="auto"/>
    </w:pPr>
    <w:rPr>
      <w:kern w:val="0"/>
      <w:sz w:val="21"/>
      <w:szCs w:val="21"/>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62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D42"/>
  </w:style>
  <w:style w:type="character" w:styleId="CommentReference">
    <w:name w:val="annotation reference"/>
    <w:basedOn w:val="DefaultParagraphFont"/>
    <w:uiPriority w:val="99"/>
    <w:semiHidden/>
    <w:unhideWhenUsed/>
    <w:rsid w:val="00753574"/>
    <w:rPr>
      <w:sz w:val="16"/>
      <w:szCs w:val="16"/>
    </w:rPr>
  </w:style>
  <w:style w:type="paragraph" w:styleId="CommentText">
    <w:name w:val="annotation text"/>
    <w:basedOn w:val="Normal"/>
    <w:link w:val="CommentTextChar"/>
    <w:uiPriority w:val="99"/>
    <w:unhideWhenUsed/>
    <w:rsid w:val="00753574"/>
    <w:pPr>
      <w:spacing w:line="240" w:lineRule="auto"/>
    </w:pPr>
    <w:rPr>
      <w:sz w:val="20"/>
      <w:szCs w:val="20"/>
    </w:rPr>
  </w:style>
  <w:style w:type="character" w:customStyle="1" w:styleId="CommentTextChar">
    <w:name w:val="Comment Text Char"/>
    <w:basedOn w:val="DefaultParagraphFont"/>
    <w:link w:val="CommentText"/>
    <w:uiPriority w:val="99"/>
    <w:rsid w:val="00753574"/>
    <w:rPr>
      <w:sz w:val="20"/>
      <w:szCs w:val="20"/>
    </w:rPr>
  </w:style>
  <w:style w:type="paragraph" w:styleId="CommentSubject">
    <w:name w:val="annotation subject"/>
    <w:basedOn w:val="CommentText"/>
    <w:next w:val="CommentText"/>
    <w:link w:val="CommentSubjectChar"/>
    <w:uiPriority w:val="99"/>
    <w:semiHidden/>
    <w:unhideWhenUsed/>
    <w:rsid w:val="00753574"/>
    <w:rPr>
      <w:b/>
      <w:bCs/>
    </w:rPr>
  </w:style>
  <w:style w:type="character" w:customStyle="1" w:styleId="CommentSubjectChar">
    <w:name w:val="Comment Subject Char"/>
    <w:basedOn w:val="CommentTextChar"/>
    <w:link w:val="CommentSubject"/>
    <w:uiPriority w:val="99"/>
    <w:semiHidden/>
    <w:rsid w:val="007535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889CF-C1B2-4BBC-AA92-121FAD09D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840</Words>
  <Characters>4789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Hathaway</dc:creator>
  <cp:keywords/>
  <dc:description/>
  <cp:lastModifiedBy>Lucie Weaver</cp:lastModifiedBy>
  <cp:revision>23</cp:revision>
  <dcterms:created xsi:type="dcterms:W3CDTF">2026-03-11T15:44:00Z</dcterms:created>
  <dcterms:modified xsi:type="dcterms:W3CDTF">2026-04-20T14:37:00Z</dcterms:modified>
</cp:coreProperties>
</file>